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B6F4" w14:textId="77777777" w:rsidR="00E7500D" w:rsidRPr="006203BC" w:rsidRDefault="00E7500D">
      <w:pPr>
        <w:pStyle w:val="PrimarySectionTextNoHangingIndent-HCG"/>
        <w:jc w:val="center"/>
      </w:pPr>
    </w:p>
    <w:p w14:paraId="5D83C924" w14:textId="2427E526" w:rsidR="00E7500D" w:rsidRPr="006203BC" w:rsidRDefault="005C5225">
      <w:pPr>
        <w:pStyle w:val="PrimarySectionTextNoHangingIndent-HCG"/>
        <w:jc w:val="center"/>
        <w:rPr>
          <w:sz w:val="24"/>
          <w:szCs w:val="24"/>
        </w:rPr>
      </w:pPr>
      <w:r w:rsidRPr="006203BC">
        <w:rPr>
          <w:sz w:val="24"/>
          <w:szCs w:val="24"/>
        </w:rPr>
        <w:t xml:space="preserve">HRP-303 | </w:t>
      </w:r>
      <w:r w:rsidR="007B2B50">
        <w:rPr>
          <w:rFonts w:cs="Arial"/>
          <w:sz w:val="24"/>
          <w:szCs w:val="24"/>
        </w:rPr>
        <w:t>3/29/2024</w:t>
      </w:r>
    </w:p>
    <w:p w14:paraId="69274129" w14:textId="77777777" w:rsidR="00E7500D" w:rsidRPr="006203BC" w:rsidRDefault="00E7500D" w:rsidP="007B2B50">
      <w:pPr>
        <w:pStyle w:val="PrimarySectionTextNoHangingIndent-HCG"/>
      </w:pPr>
    </w:p>
    <w:p w14:paraId="5DAC353A" w14:textId="70D084D6" w:rsidR="00E7500D" w:rsidRPr="006203BC" w:rsidRDefault="005C5225">
      <w:pPr>
        <w:pStyle w:val="DocumentTitle-HCG"/>
        <w:spacing w:line="360" w:lineRule="auto"/>
      </w:pPr>
      <w:r w:rsidRPr="006203BC">
        <w:t>WORKSHEET: Communication of Review Results</w:t>
      </w:r>
    </w:p>
    <w:p w14:paraId="38446BE5" w14:textId="5E7A9F2F" w:rsidR="00E7500D" w:rsidRPr="006203BC" w:rsidRDefault="005C5225">
      <w:pPr>
        <w:pStyle w:val="PrimarySectionTextNoHangingIndent-HCG"/>
        <w:rPr>
          <w:rFonts w:cs="Arial"/>
          <w:b/>
          <w:bCs/>
        </w:rPr>
      </w:pPr>
      <w:r w:rsidRPr="006203BC">
        <w:rPr>
          <w:rFonts w:cs="Arial"/>
          <w:b/>
          <w:bCs/>
        </w:rPr>
        <w:t xml:space="preserve">System-Generated Letter Templates:  </w:t>
      </w:r>
    </w:p>
    <w:p w14:paraId="15EA8C4D" w14:textId="2D032F1B" w:rsidR="00E7500D" w:rsidRDefault="005C5225">
      <w:pPr>
        <w:pStyle w:val="PrimarySectionTextNoHangingIndent-HCG"/>
        <w:rPr>
          <w:rFonts w:cs="Arial"/>
        </w:rPr>
      </w:pPr>
      <w:r w:rsidRPr="006203BC">
        <w:rPr>
          <w:rFonts w:cs="Arial"/>
        </w:rPr>
        <w:t>The purpose of this worksheet is to provide support for staff who send communications after an IRB review.</w:t>
      </w:r>
      <w:r w:rsidRPr="006203BC">
        <w:rPr>
          <w:rStyle w:val="EndnoteReference"/>
          <w:rFonts w:cs="Arial"/>
        </w:rPr>
        <w:endnoteReference w:id="2"/>
      </w:r>
      <w:r w:rsidR="00961BFF">
        <w:rPr>
          <w:rFonts w:cs="Arial"/>
        </w:rPr>
        <w:t xml:space="preserve"> Additional notifications are auto-generated by ETHOS, including but not limited to submission reminders, lapse notifications, and annual approval date reminder for studies not required to complete continuing review.</w:t>
      </w:r>
      <w:r w:rsidR="00961BFF">
        <w:rPr>
          <w:rStyle w:val="EndnoteReference"/>
          <w:rFonts w:cs="Arial"/>
        </w:rPr>
        <w:endnoteReference w:id="3"/>
      </w:r>
    </w:p>
    <w:p w14:paraId="23D437A6" w14:textId="77777777" w:rsidR="000F3ADF" w:rsidRPr="006203BC" w:rsidRDefault="000F3ADF">
      <w:pPr>
        <w:pStyle w:val="PrimarySectionTextNoHangingIndent-HCG"/>
        <w:rPr>
          <w:rFonts w:cs="Arial"/>
          <w:b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105"/>
        <w:gridCol w:w="7200"/>
      </w:tblGrid>
      <w:tr w:rsidR="006203BC" w:rsidRPr="006203BC" w14:paraId="4AD20615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33EBF8F3" w14:textId="77777777" w:rsidR="00E7500D" w:rsidRPr="006203BC" w:rsidRDefault="005C5225">
            <w:pPr>
              <w:pStyle w:val="SectionHeading-HCG"/>
              <w:rPr>
                <w:sz w:val="22"/>
                <w:szCs w:val="22"/>
              </w:rPr>
            </w:pPr>
            <w:r w:rsidRPr="006203BC">
              <w:rPr>
                <w:sz w:val="22"/>
                <w:szCs w:val="22"/>
              </w:rPr>
              <w:t xml:space="preserve">IF THE CONVENED IRB, </w:t>
            </w:r>
            <w:r w:rsidRPr="006203BC">
              <w:rPr>
                <w:sz w:val="22"/>
                <w:szCs w:val="22"/>
                <w:u w:val="double"/>
              </w:rPr>
              <w:t>DESIGNATED REVIEWER</w:t>
            </w:r>
            <w:r w:rsidRPr="006203BC">
              <w:rPr>
                <w:sz w:val="22"/>
                <w:szCs w:val="22"/>
              </w:rPr>
              <w:t>, or other designee:</w:t>
            </w:r>
          </w:p>
        </w:tc>
        <w:tc>
          <w:tcPr>
            <w:tcW w:w="7200" w:type="dxa"/>
            <w:vAlign w:val="center"/>
          </w:tcPr>
          <w:p w14:paraId="7EBA4410" w14:textId="77777777" w:rsidR="00E7500D" w:rsidRPr="006203BC" w:rsidRDefault="005C5225">
            <w:pPr>
              <w:pStyle w:val="SectionHeading-HCG"/>
              <w:rPr>
                <w:sz w:val="22"/>
                <w:szCs w:val="22"/>
              </w:rPr>
            </w:pPr>
            <w:r w:rsidRPr="006203BC">
              <w:rPr>
                <w:sz w:val="22"/>
                <w:szCs w:val="22"/>
              </w:rPr>
              <w:t>COMPLETE THE FOLLOWING TEMPLATE LETTER AND TO ALL INDIVIDUALS LISTED IN CC LIST</w:t>
            </w:r>
          </w:p>
        </w:tc>
      </w:tr>
      <w:tr w:rsidR="006203BC" w:rsidRPr="006203BC" w14:paraId="12E1F1A3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76403F99" w14:textId="3C255F6D" w:rsidR="00E7500D" w:rsidRPr="006203BC" w:rsidRDefault="005C5225">
            <w:pPr>
              <w:rPr>
                <w:rFonts w:cs="Arial"/>
              </w:rPr>
            </w:pPr>
            <w:bookmarkStart w:id="0" w:name="_Hlk162516837"/>
            <w:r w:rsidRPr="006203BC">
              <w:rPr>
                <w:rFonts w:cs="Arial"/>
              </w:rPr>
              <w:t>Approved protocol</w:t>
            </w:r>
            <w:r w:rsidR="00693AD2">
              <w:rPr>
                <w:rFonts w:cs="Arial"/>
              </w:rPr>
              <w:t xml:space="preserve"> (initial approval)</w:t>
            </w:r>
          </w:p>
        </w:tc>
        <w:tc>
          <w:tcPr>
            <w:tcW w:w="7200" w:type="dxa"/>
            <w:vAlign w:val="center"/>
          </w:tcPr>
          <w:p w14:paraId="19D4C6F9" w14:textId="73907DCF" w:rsidR="00E7500D" w:rsidRPr="006203BC" w:rsidRDefault="005C5225">
            <w:pPr>
              <w:rPr>
                <w:rFonts w:cs="Arial"/>
              </w:rPr>
            </w:pPr>
            <w:r w:rsidRPr="006203BC">
              <w:rPr>
                <w:rFonts w:cs="Arial"/>
              </w:rPr>
              <w:t>HRP-510</w:t>
            </w:r>
            <w:r w:rsidR="00693AD2">
              <w:rPr>
                <w:rFonts w:cs="Arial"/>
              </w:rPr>
              <w:t>a</w:t>
            </w:r>
            <w:r w:rsidRPr="006203BC">
              <w:rPr>
                <w:rFonts w:cs="Arial"/>
              </w:rPr>
              <w:t xml:space="preserve"> - LETTER - Approval</w:t>
            </w:r>
          </w:p>
        </w:tc>
      </w:tr>
      <w:tr w:rsidR="00693AD2" w:rsidRPr="006203BC" w14:paraId="0D9DA5FC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0B276C0D" w14:textId="70B33FE6" w:rsidR="00693AD2" w:rsidRPr="006203BC" w:rsidRDefault="00693AD2">
            <w:pPr>
              <w:rPr>
                <w:rFonts w:cs="Arial"/>
              </w:rPr>
            </w:pPr>
            <w:r>
              <w:rPr>
                <w:rFonts w:cs="Arial"/>
              </w:rPr>
              <w:t>Approved modification</w:t>
            </w:r>
          </w:p>
        </w:tc>
        <w:tc>
          <w:tcPr>
            <w:tcW w:w="7200" w:type="dxa"/>
            <w:vAlign w:val="center"/>
          </w:tcPr>
          <w:p w14:paraId="0268E81F" w14:textId="253168DC" w:rsidR="00693AD2" w:rsidRPr="006203BC" w:rsidRDefault="00693AD2">
            <w:pPr>
              <w:rPr>
                <w:rFonts w:cs="Arial"/>
              </w:rPr>
            </w:pPr>
            <w:r>
              <w:rPr>
                <w:rFonts w:cs="Arial"/>
              </w:rPr>
              <w:t>HRP-510b - LETTER - Approval - MOD</w:t>
            </w:r>
          </w:p>
        </w:tc>
      </w:tr>
      <w:tr w:rsidR="00693AD2" w:rsidRPr="006203BC" w14:paraId="16FC56A3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21AB98A6" w14:textId="506B4AAB" w:rsidR="00693AD2" w:rsidRDefault="00693AD2">
            <w:pPr>
              <w:rPr>
                <w:rFonts w:cs="Arial"/>
              </w:rPr>
            </w:pPr>
            <w:r>
              <w:rPr>
                <w:rFonts w:cs="Arial"/>
              </w:rPr>
              <w:t>Approved continuing review</w:t>
            </w:r>
          </w:p>
        </w:tc>
        <w:tc>
          <w:tcPr>
            <w:tcW w:w="7200" w:type="dxa"/>
            <w:vAlign w:val="center"/>
          </w:tcPr>
          <w:p w14:paraId="4F0BE927" w14:textId="3B6FF70A" w:rsidR="00693AD2" w:rsidRDefault="00693AD2">
            <w:pPr>
              <w:rPr>
                <w:rFonts w:cs="Arial"/>
              </w:rPr>
            </w:pPr>
            <w:r>
              <w:rPr>
                <w:rFonts w:cs="Arial"/>
              </w:rPr>
              <w:t>HRP-510c</w:t>
            </w:r>
            <w:r>
              <w:t xml:space="preserve"> - </w:t>
            </w:r>
            <w:r w:rsidRPr="00693AD2">
              <w:rPr>
                <w:rFonts w:cs="Arial"/>
              </w:rPr>
              <w:t xml:space="preserve">LETTER </w:t>
            </w:r>
            <w:r>
              <w:rPr>
                <w:rFonts w:cs="Arial"/>
              </w:rPr>
              <w:t>-</w:t>
            </w:r>
            <w:r w:rsidRPr="00693AD2">
              <w:rPr>
                <w:rFonts w:cs="Arial"/>
              </w:rPr>
              <w:t xml:space="preserve"> Approval</w:t>
            </w:r>
            <w:r>
              <w:rPr>
                <w:rFonts w:cs="Arial"/>
              </w:rPr>
              <w:t xml:space="preserve"> - CR</w:t>
            </w:r>
          </w:p>
        </w:tc>
      </w:tr>
      <w:tr w:rsidR="00693AD2" w:rsidRPr="006203BC" w14:paraId="6B439AD2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25A4B2A2" w14:textId="4C2E0DF3" w:rsidR="00693AD2" w:rsidRDefault="00693AD2">
            <w:pPr>
              <w:rPr>
                <w:rFonts w:cs="Arial"/>
              </w:rPr>
            </w:pPr>
            <w:r>
              <w:rPr>
                <w:rFonts w:cs="Arial"/>
              </w:rPr>
              <w:t>Approved modification-continuing review</w:t>
            </w:r>
          </w:p>
        </w:tc>
        <w:tc>
          <w:tcPr>
            <w:tcW w:w="7200" w:type="dxa"/>
            <w:vAlign w:val="center"/>
          </w:tcPr>
          <w:p w14:paraId="3A65B7A9" w14:textId="03478C25" w:rsidR="00693AD2" w:rsidRDefault="00693AD2">
            <w:pPr>
              <w:rPr>
                <w:rFonts w:cs="Arial"/>
              </w:rPr>
            </w:pPr>
            <w:r>
              <w:rPr>
                <w:rFonts w:cs="Arial"/>
              </w:rPr>
              <w:t>HRP-510d</w:t>
            </w:r>
            <w:r>
              <w:t xml:space="preserve"> - </w:t>
            </w:r>
            <w:r w:rsidRPr="00693AD2">
              <w:rPr>
                <w:rFonts w:cs="Arial"/>
              </w:rPr>
              <w:t xml:space="preserve">LETTER </w:t>
            </w:r>
            <w:r>
              <w:rPr>
                <w:rFonts w:cs="Arial"/>
              </w:rPr>
              <w:t>-</w:t>
            </w:r>
            <w:r w:rsidRPr="00693AD2">
              <w:rPr>
                <w:rFonts w:cs="Arial"/>
              </w:rPr>
              <w:t xml:space="preserve"> Approval</w:t>
            </w:r>
            <w:r>
              <w:rPr>
                <w:rFonts w:cs="Arial"/>
              </w:rPr>
              <w:t xml:space="preserve"> - MODCR</w:t>
            </w:r>
          </w:p>
        </w:tc>
      </w:tr>
      <w:bookmarkEnd w:id="0"/>
      <w:tr w:rsidR="00B77229" w:rsidRPr="006203BC" w14:paraId="42A9654F" w14:textId="77777777" w:rsidTr="001E61E1">
        <w:trPr>
          <w:trHeight w:val="296"/>
        </w:trPr>
        <w:tc>
          <w:tcPr>
            <w:tcW w:w="7105" w:type="dxa"/>
            <w:vAlign w:val="center"/>
          </w:tcPr>
          <w:p w14:paraId="384FA31E" w14:textId="466701AC" w:rsidR="00B77229" w:rsidRPr="00693AD2" w:rsidRDefault="00B77229" w:rsidP="00B77229">
            <w:pPr>
              <w:rPr>
                <w:rFonts w:cs="Arial"/>
                <w:b/>
                <w:bCs/>
              </w:rPr>
            </w:pPr>
            <w:r w:rsidRPr="006203BC">
              <w:rPr>
                <w:rFonts w:cs="Arial"/>
              </w:rPr>
              <w:t>Acknowledged a protocol closure</w:t>
            </w:r>
          </w:p>
        </w:tc>
        <w:tc>
          <w:tcPr>
            <w:tcW w:w="7200" w:type="dxa"/>
            <w:vAlign w:val="center"/>
          </w:tcPr>
          <w:p w14:paraId="6EEE2FB7" w14:textId="78B7ED10" w:rsidR="00B77229" w:rsidRPr="00693AD2" w:rsidRDefault="00B77229" w:rsidP="00B77229">
            <w:pPr>
              <w:rPr>
                <w:rFonts w:cs="Arial"/>
                <w:b/>
                <w:bCs/>
              </w:rPr>
            </w:pPr>
            <w:r w:rsidRPr="006203BC">
              <w:rPr>
                <w:rFonts w:cs="Arial"/>
              </w:rPr>
              <w:t>HRP-511 - LETTER - Closure</w:t>
            </w:r>
          </w:p>
        </w:tc>
      </w:tr>
      <w:tr w:rsidR="00B77229" w:rsidRPr="006203BC" w14:paraId="65D294AF" w14:textId="77777777" w:rsidTr="008E6C17">
        <w:trPr>
          <w:trHeight w:val="296"/>
        </w:trPr>
        <w:tc>
          <w:tcPr>
            <w:tcW w:w="7105" w:type="dxa"/>
            <w:vAlign w:val="center"/>
          </w:tcPr>
          <w:p w14:paraId="318A6A8A" w14:textId="092DD3D4" w:rsidR="00B77229" w:rsidRPr="00693AD2" w:rsidRDefault="00B77229" w:rsidP="00B77229">
            <w:pPr>
              <w:rPr>
                <w:rFonts w:cs="Arial"/>
                <w:b/>
                <w:bCs/>
              </w:rPr>
            </w:pPr>
            <w:r w:rsidRPr="006203BC">
              <w:rPr>
                <w:rFonts w:cs="Arial"/>
              </w:rPr>
              <w:t>Required modifications to protocol to secure approval</w:t>
            </w:r>
          </w:p>
        </w:tc>
        <w:tc>
          <w:tcPr>
            <w:tcW w:w="7200" w:type="dxa"/>
            <w:vAlign w:val="center"/>
          </w:tcPr>
          <w:p w14:paraId="5DF046A2" w14:textId="3E242FAD" w:rsidR="00B77229" w:rsidRPr="00693AD2" w:rsidRDefault="00B77229" w:rsidP="00B77229">
            <w:pPr>
              <w:rPr>
                <w:rFonts w:cs="Arial"/>
                <w:b/>
                <w:bCs/>
              </w:rPr>
            </w:pPr>
            <w:r w:rsidRPr="006203BC">
              <w:rPr>
                <w:rFonts w:cs="Arial"/>
              </w:rPr>
              <w:t>HRP-512 - LETTER - Mods Req to Secure Approval</w:t>
            </w:r>
          </w:p>
        </w:tc>
      </w:tr>
      <w:tr w:rsidR="00B77229" w:rsidRPr="006203BC" w14:paraId="5ADE4BDF" w14:textId="77777777" w:rsidTr="008E6C17">
        <w:trPr>
          <w:trHeight w:val="296"/>
        </w:trPr>
        <w:tc>
          <w:tcPr>
            <w:tcW w:w="7105" w:type="dxa"/>
            <w:vAlign w:val="center"/>
          </w:tcPr>
          <w:p w14:paraId="67DA1871" w14:textId="6F2B0A26" w:rsidR="00B77229" w:rsidRPr="006203BC" w:rsidRDefault="00B77229" w:rsidP="00B77229">
            <w:pPr>
              <w:rPr>
                <w:rFonts w:cs="Arial"/>
              </w:rPr>
            </w:pPr>
            <w:r w:rsidRPr="006203BC">
              <w:rPr>
                <w:rFonts w:cs="Arial"/>
              </w:rPr>
              <w:t xml:space="preserve">Determined that the activity is not </w:t>
            </w:r>
            <w:r w:rsidRPr="006203BC">
              <w:rPr>
                <w:rFonts w:cs="Arial"/>
                <w:u w:val="double"/>
              </w:rPr>
              <w:t>Human Research</w:t>
            </w:r>
          </w:p>
        </w:tc>
        <w:tc>
          <w:tcPr>
            <w:tcW w:w="7200" w:type="dxa"/>
            <w:vAlign w:val="center"/>
          </w:tcPr>
          <w:p w14:paraId="34E89D10" w14:textId="61314C83" w:rsidR="00B77229" w:rsidRPr="006203BC" w:rsidRDefault="00B77229" w:rsidP="00B77229">
            <w:pPr>
              <w:rPr>
                <w:rFonts w:cs="Arial"/>
              </w:rPr>
            </w:pPr>
            <w:r w:rsidRPr="006203BC">
              <w:rPr>
                <w:rFonts w:cs="Arial"/>
              </w:rPr>
              <w:t>HRP-513 - LETTER - NHR Determination</w:t>
            </w:r>
          </w:p>
        </w:tc>
      </w:tr>
      <w:tr w:rsidR="00B77229" w:rsidRPr="006203BC" w14:paraId="6BC2E794" w14:textId="77777777" w:rsidTr="008E6C17">
        <w:trPr>
          <w:trHeight w:val="296"/>
        </w:trPr>
        <w:tc>
          <w:tcPr>
            <w:tcW w:w="7105" w:type="dxa"/>
            <w:vAlign w:val="center"/>
          </w:tcPr>
          <w:p w14:paraId="3FE28541" w14:textId="2F76376C" w:rsidR="00B77229" w:rsidRPr="006203BC" w:rsidRDefault="00B77229" w:rsidP="00B77229">
            <w:pPr>
              <w:rPr>
                <w:rFonts w:cs="Arial"/>
              </w:rPr>
            </w:pPr>
            <w:r w:rsidRPr="006203BC">
              <w:rPr>
                <w:rFonts w:cs="Arial"/>
              </w:rPr>
              <w:t xml:space="preserve">Determined that the activity is </w:t>
            </w:r>
            <w:r w:rsidRPr="006203BC">
              <w:rPr>
                <w:rFonts w:cs="Arial"/>
                <w:u w:val="double"/>
              </w:rPr>
              <w:t>Human Research</w:t>
            </w:r>
            <w:r w:rsidRPr="006203BC">
              <w:rPr>
                <w:rFonts w:cs="Arial"/>
              </w:rPr>
              <w:t xml:space="preserve"> in which the organization is not engaged</w:t>
            </w:r>
          </w:p>
        </w:tc>
        <w:tc>
          <w:tcPr>
            <w:tcW w:w="7200" w:type="dxa"/>
            <w:vAlign w:val="center"/>
          </w:tcPr>
          <w:p w14:paraId="701EE1A2" w14:textId="6539045F" w:rsidR="00B77229" w:rsidRPr="006203BC" w:rsidRDefault="00B77229" w:rsidP="00B77229">
            <w:pPr>
              <w:rPr>
                <w:rFonts w:cs="Arial"/>
              </w:rPr>
            </w:pPr>
            <w:r w:rsidRPr="006203BC">
              <w:rPr>
                <w:rFonts w:cs="Arial"/>
              </w:rPr>
              <w:t>HRP-527 - LETTER - Not Engaged</w:t>
            </w:r>
          </w:p>
        </w:tc>
      </w:tr>
      <w:tr w:rsidR="00246155" w:rsidRPr="006203BC" w14:paraId="009E13A9" w14:textId="77777777" w:rsidTr="008E6C17">
        <w:trPr>
          <w:trHeight w:val="296"/>
        </w:trPr>
        <w:tc>
          <w:tcPr>
            <w:tcW w:w="7105" w:type="dxa"/>
            <w:vAlign w:val="center"/>
          </w:tcPr>
          <w:p w14:paraId="2BA5BA39" w14:textId="6CFF4F6D" w:rsidR="00246155" w:rsidRPr="006203BC" w:rsidRDefault="00246155" w:rsidP="00246155">
            <w:pPr>
              <w:rPr>
                <w:rFonts w:cs="Arial"/>
              </w:rPr>
            </w:pPr>
            <w:r>
              <w:rPr>
                <w:rFonts w:cs="Arial"/>
              </w:rPr>
              <w:t>Exempt Determination, including limited IRB review when applicable</w:t>
            </w:r>
          </w:p>
        </w:tc>
        <w:tc>
          <w:tcPr>
            <w:tcW w:w="7200" w:type="dxa"/>
            <w:vAlign w:val="center"/>
          </w:tcPr>
          <w:p w14:paraId="0FE5DEB9" w14:textId="516EA5D2" w:rsidR="00246155" w:rsidRPr="006203BC" w:rsidRDefault="00246155" w:rsidP="00246155">
            <w:pPr>
              <w:rPr>
                <w:rFonts w:cs="Arial"/>
              </w:rPr>
            </w:pPr>
            <w:r>
              <w:rPr>
                <w:rFonts w:cs="Arial"/>
              </w:rPr>
              <w:t>HRP-514 - LETTER - Exemption</w:t>
            </w:r>
          </w:p>
        </w:tc>
      </w:tr>
      <w:tr w:rsidR="00246155" w:rsidRPr="006203BC" w14:paraId="3CAA33D0" w14:textId="77777777" w:rsidTr="008E6C17">
        <w:trPr>
          <w:trHeight w:val="296"/>
        </w:trPr>
        <w:tc>
          <w:tcPr>
            <w:tcW w:w="7105" w:type="dxa"/>
            <w:vAlign w:val="center"/>
          </w:tcPr>
          <w:p w14:paraId="1CF96F1F" w14:textId="76201859" w:rsidR="00246155" w:rsidRPr="006203BC" w:rsidRDefault="00246155" w:rsidP="00246155">
            <w:pPr>
              <w:rPr>
                <w:rFonts w:cs="Arial"/>
              </w:rPr>
            </w:pPr>
            <w:r w:rsidRPr="006203BC">
              <w:rPr>
                <w:rFonts w:cs="Arial"/>
              </w:rPr>
              <w:t>Suspension or Termination of IRB Approval</w:t>
            </w:r>
          </w:p>
        </w:tc>
        <w:tc>
          <w:tcPr>
            <w:tcW w:w="7200" w:type="dxa"/>
            <w:vAlign w:val="center"/>
          </w:tcPr>
          <w:p w14:paraId="2828B4BB" w14:textId="48531461" w:rsidR="00246155" w:rsidRPr="006203BC" w:rsidRDefault="00246155" w:rsidP="00246155">
            <w:pPr>
              <w:rPr>
                <w:rFonts w:cs="Arial"/>
              </w:rPr>
            </w:pPr>
            <w:r w:rsidRPr="006203BC">
              <w:rPr>
                <w:rFonts w:cs="Arial"/>
              </w:rPr>
              <w:t>HRP-515 - LETTER - Suspension or Termination</w:t>
            </w:r>
          </w:p>
        </w:tc>
      </w:tr>
      <w:tr w:rsidR="00246155" w:rsidRPr="006203BC" w14:paraId="706AE361" w14:textId="77777777" w:rsidTr="008E6C17">
        <w:trPr>
          <w:trHeight w:val="296"/>
        </w:trPr>
        <w:tc>
          <w:tcPr>
            <w:tcW w:w="7105" w:type="dxa"/>
            <w:vAlign w:val="center"/>
          </w:tcPr>
          <w:p w14:paraId="051157F2" w14:textId="21190BF9" w:rsidR="00246155" w:rsidRPr="006203BC" w:rsidRDefault="00246155" w:rsidP="00246155">
            <w:pPr>
              <w:rPr>
                <w:rFonts w:cs="Arial"/>
              </w:rPr>
            </w:pPr>
            <w:r w:rsidRPr="00DA39A8">
              <w:t>IRB Review of QA Audit Reports</w:t>
            </w:r>
          </w:p>
        </w:tc>
        <w:tc>
          <w:tcPr>
            <w:tcW w:w="7200" w:type="dxa"/>
            <w:vAlign w:val="center"/>
          </w:tcPr>
          <w:p w14:paraId="05678BCD" w14:textId="761FFD47" w:rsidR="00246155" w:rsidRPr="00246155" w:rsidRDefault="00246155" w:rsidP="00246155">
            <w:r>
              <w:t>HRP-578- LETTER - IRB Review of QA Reports</w:t>
            </w:r>
          </w:p>
        </w:tc>
      </w:tr>
      <w:tr w:rsidR="00246155" w:rsidRPr="006203BC" w14:paraId="1277E6A9" w14:textId="77777777" w:rsidTr="00693AD2">
        <w:trPr>
          <w:trHeight w:val="296"/>
        </w:trPr>
        <w:tc>
          <w:tcPr>
            <w:tcW w:w="14305" w:type="dxa"/>
            <w:gridSpan w:val="2"/>
            <w:shd w:val="clear" w:color="auto" w:fill="D9D9D9" w:themeFill="background1" w:themeFillShade="D9"/>
            <w:vAlign w:val="center"/>
          </w:tcPr>
          <w:p w14:paraId="184E64A6" w14:textId="2AC7EBCD" w:rsidR="00246155" w:rsidRPr="00693AD2" w:rsidRDefault="00246155" w:rsidP="0024615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 following letters are used f</w:t>
            </w:r>
            <w:r w:rsidRPr="00693AD2">
              <w:rPr>
                <w:rFonts w:cs="Arial"/>
                <w:b/>
                <w:bCs/>
              </w:rPr>
              <w:t xml:space="preserve">or sIRB </w:t>
            </w:r>
            <w:r>
              <w:rPr>
                <w:rFonts w:cs="Arial"/>
                <w:b/>
                <w:bCs/>
              </w:rPr>
              <w:t xml:space="preserve">and reliance </w:t>
            </w:r>
            <w:r w:rsidRPr="00693AD2">
              <w:rPr>
                <w:rFonts w:cs="Arial"/>
                <w:b/>
                <w:bCs/>
              </w:rPr>
              <w:t>related submissions</w:t>
            </w:r>
            <w:r>
              <w:rPr>
                <w:rFonts w:cs="Arial"/>
                <w:b/>
                <w:bCs/>
              </w:rPr>
              <w:t xml:space="preserve"> in addition to the letters above as applicable:</w:t>
            </w:r>
          </w:p>
        </w:tc>
      </w:tr>
      <w:tr w:rsidR="00246155" w:rsidRPr="006203BC" w14:paraId="4521C19F" w14:textId="77777777" w:rsidTr="00B77229">
        <w:trPr>
          <w:trHeight w:val="318"/>
        </w:trPr>
        <w:tc>
          <w:tcPr>
            <w:tcW w:w="7105" w:type="dxa"/>
            <w:vAlign w:val="center"/>
          </w:tcPr>
          <w:p w14:paraId="79AF46BD" w14:textId="2B6AF2DC" w:rsidR="00246155" w:rsidRPr="00DA39A8" w:rsidRDefault="00881303" w:rsidP="0024615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sIRB A</w:t>
            </w:r>
            <w:r w:rsidR="00246155" w:rsidRPr="006203BC">
              <w:rPr>
                <w:rFonts w:cs="Arial"/>
              </w:rPr>
              <w:t>pproved protocol</w:t>
            </w:r>
            <w:r w:rsidR="00246155">
              <w:rPr>
                <w:rFonts w:cs="Arial"/>
              </w:rPr>
              <w:t xml:space="preserve"> (initial approval)</w:t>
            </w:r>
          </w:p>
        </w:tc>
        <w:tc>
          <w:tcPr>
            <w:tcW w:w="7200" w:type="dxa"/>
            <w:vAlign w:val="center"/>
          </w:tcPr>
          <w:p w14:paraId="5439B6AC" w14:textId="6A5D199F" w:rsidR="00246155" w:rsidRPr="005B1310" w:rsidRDefault="00246155" w:rsidP="00246155">
            <w:pPr>
              <w:rPr>
                <w:rFonts w:cs="Arial"/>
              </w:rPr>
            </w:pPr>
            <w:r w:rsidRPr="006203BC">
              <w:rPr>
                <w:rFonts w:cs="Arial"/>
              </w:rPr>
              <w:t>HRP-510</w:t>
            </w:r>
            <w:r>
              <w:rPr>
                <w:rFonts w:cs="Arial"/>
              </w:rPr>
              <w:t>sa</w:t>
            </w:r>
            <w:r w:rsidRPr="006203BC">
              <w:rPr>
                <w:rFonts w:cs="Arial"/>
              </w:rPr>
              <w:t xml:space="preserve"> - LETTER </w:t>
            </w:r>
            <w:r>
              <w:rPr>
                <w:rFonts w:cs="Arial"/>
              </w:rPr>
              <w:t>-</w:t>
            </w:r>
            <w:r w:rsidRPr="006203B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sIRB </w:t>
            </w:r>
            <w:r w:rsidRPr="006203BC">
              <w:rPr>
                <w:rFonts w:cs="Arial"/>
              </w:rPr>
              <w:t>Approval</w:t>
            </w:r>
            <w:r>
              <w:rPr>
                <w:rFonts w:cs="Arial"/>
              </w:rPr>
              <w:t xml:space="preserve"> </w:t>
            </w:r>
          </w:p>
        </w:tc>
      </w:tr>
      <w:tr w:rsidR="00246155" w:rsidRPr="006203BC" w14:paraId="210C403E" w14:textId="77777777" w:rsidTr="00B77229">
        <w:trPr>
          <w:trHeight w:val="318"/>
        </w:trPr>
        <w:tc>
          <w:tcPr>
            <w:tcW w:w="7105" w:type="dxa"/>
            <w:vAlign w:val="center"/>
          </w:tcPr>
          <w:p w14:paraId="6F1FC4C1" w14:textId="55074592" w:rsidR="00246155" w:rsidRDefault="00881303" w:rsidP="00246155">
            <w:pPr>
              <w:rPr>
                <w:rFonts w:cs="Arial"/>
              </w:rPr>
            </w:pPr>
            <w:r>
              <w:rPr>
                <w:rFonts w:cs="Arial"/>
              </w:rPr>
              <w:t xml:space="preserve">sIRB </w:t>
            </w:r>
            <w:r w:rsidR="00246155">
              <w:rPr>
                <w:rFonts w:cs="Arial"/>
              </w:rPr>
              <w:t>Approved modification</w:t>
            </w:r>
          </w:p>
        </w:tc>
        <w:tc>
          <w:tcPr>
            <w:tcW w:w="7200" w:type="dxa"/>
            <w:vAlign w:val="center"/>
          </w:tcPr>
          <w:p w14:paraId="30CC19F3" w14:textId="26953A37" w:rsidR="00246155" w:rsidRPr="005B1310" w:rsidRDefault="00246155" w:rsidP="00246155">
            <w:pPr>
              <w:rPr>
                <w:rFonts w:cs="Arial"/>
              </w:rPr>
            </w:pPr>
            <w:r>
              <w:rPr>
                <w:rFonts w:cs="Arial"/>
              </w:rPr>
              <w:t>HRP-510sm - LETTER - sIRB Approval - MOD</w:t>
            </w:r>
          </w:p>
        </w:tc>
      </w:tr>
      <w:tr w:rsidR="00246155" w:rsidRPr="006203BC" w14:paraId="414B029A" w14:textId="77777777" w:rsidTr="00B77229">
        <w:trPr>
          <w:trHeight w:val="318"/>
        </w:trPr>
        <w:tc>
          <w:tcPr>
            <w:tcW w:w="7105" w:type="dxa"/>
            <w:vAlign w:val="center"/>
          </w:tcPr>
          <w:p w14:paraId="35CC65F2" w14:textId="1E2A4564" w:rsidR="00246155" w:rsidRDefault="00881303" w:rsidP="00246155">
            <w:pPr>
              <w:rPr>
                <w:rFonts w:cs="Arial"/>
              </w:rPr>
            </w:pPr>
            <w:r>
              <w:rPr>
                <w:rFonts w:cs="Arial"/>
              </w:rPr>
              <w:t xml:space="preserve">sIRB </w:t>
            </w:r>
            <w:r w:rsidR="00246155">
              <w:rPr>
                <w:rFonts w:cs="Arial"/>
              </w:rPr>
              <w:t>Approved continuing review</w:t>
            </w:r>
          </w:p>
        </w:tc>
        <w:tc>
          <w:tcPr>
            <w:tcW w:w="7200" w:type="dxa"/>
            <w:vAlign w:val="center"/>
          </w:tcPr>
          <w:p w14:paraId="7D6FB3A0" w14:textId="6C709F04" w:rsidR="00246155" w:rsidRPr="005B1310" w:rsidRDefault="00246155" w:rsidP="00246155">
            <w:pPr>
              <w:rPr>
                <w:rFonts w:cs="Arial"/>
              </w:rPr>
            </w:pPr>
            <w:r>
              <w:rPr>
                <w:rFonts w:cs="Arial"/>
              </w:rPr>
              <w:t>HRP-510sc</w:t>
            </w:r>
            <w:r>
              <w:t xml:space="preserve"> - </w:t>
            </w:r>
            <w:r w:rsidRPr="00693AD2">
              <w:rPr>
                <w:rFonts w:cs="Arial"/>
              </w:rPr>
              <w:t xml:space="preserve">LETTER </w:t>
            </w:r>
            <w:r>
              <w:rPr>
                <w:rFonts w:cs="Arial"/>
              </w:rPr>
              <w:t>-</w:t>
            </w:r>
            <w:r w:rsidRPr="00693A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sIRB </w:t>
            </w:r>
            <w:r w:rsidRPr="00693AD2">
              <w:rPr>
                <w:rFonts w:cs="Arial"/>
              </w:rPr>
              <w:t>Approval</w:t>
            </w:r>
            <w:r>
              <w:rPr>
                <w:rFonts w:cs="Arial"/>
              </w:rPr>
              <w:t xml:space="preserve"> - CR</w:t>
            </w:r>
          </w:p>
        </w:tc>
      </w:tr>
      <w:tr w:rsidR="00246155" w:rsidRPr="006203BC" w14:paraId="4B3804E8" w14:textId="77777777" w:rsidTr="00B77229">
        <w:trPr>
          <w:trHeight w:val="318"/>
        </w:trPr>
        <w:tc>
          <w:tcPr>
            <w:tcW w:w="7105" w:type="dxa"/>
            <w:vAlign w:val="center"/>
          </w:tcPr>
          <w:p w14:paraId="75FB35D6" w14:textId="0A9ECE40" w:rsidR="00246155" w:rsidRDefault="00881303" w:rsidP="00246155">
            <w:pPr>
              <w:rPr>
                <w:rFonts w:cs="Arial"/>
              </w:rPr>
            </w:pPr>
            <w:r>
              <w:rPr>
                <w:rFonts w:cs="Arial"/>
              </w:rPr>
              <w:t xml:space="preserve">sIRB </w:t>
            </w:r>
            <w:r w:rsidR="00246155">
              <w:rPr>
                <w:rFonts w:cs="Arial"/>
              </w:rPr>
              <w:t>Approved modification-continuing review</w:t>
            </w:r>
          </w:p>
        </w:tc>
        <w:tc>
          <w:tcPr>
            <w:tcW w:w="7200" w:type="dxa"/>
            <w:vAlign w:val="center"/>
          </w:tcPr>
          <w:p w14:paraId="414D3D5E" w14:textId="0C9C81DA" w:rsidR="00246155" w:rsidRPr="005B1310" w:rsidRDefault="00246155" w:rsidP="00246155">
            <w:pPr>
              <w:rPr>
                <w:rFonts w:cs="Arial"/>
              </w:rPr>
            </w:pPr>
            <w:r>
              <w:rPr>
                <w:rFonts w:cs="Arial"/>
              </w:rPr>
              <w:t>HRP-510smc</w:t>
            </w:r>
            <w:r>
              <w:t xml:space="preserve"> - </w:t>
            </w:r>
            <w:r w:rsidRPr="00693AD2">
              <w:rPr>
                <w:rFonts w:cs="Arial"/>
              </w:rPr>
              <w:t xml:space="preserve">LETTER </w:t>
            </w:r>
            <w:r>
              <w:rPr>
                <w:rFonts w:cs="Arial"/>
              </w:rPr>
              <w:t>-</w:t>
            </w:r>
            <w:r w:rsidRPr="00693A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sIRB </w:t>
            </w:r>
            <w:r w:rsidRPr="00693AD2">
              <w:rPr>
                <w:rFonts w:cs="Arial"/>
              </w:rPr>
              <w:t>Approval</w:t>
            </w:r>
            <w:r>
              <w:rPr>
                <w:rFonts w:cs="Arial"/>
              </w:rPr>
              <w:t xml:space="preserve"> - MODCR</w:t>
            </w:r>
          </w:p>
        </w:tc>
      </w:tr>
      <w:tr w:rsidR="00246155" w:rsidRPr="006203BC" w14:paraId="48656C75" w14:textId="77777777" w:rsidTr="00B77229">
        <w:trPr>
          <w:trHeight w:val="318"/>
        </w:trPr>
        <w:tc>
          <w:tcPr>
            <w:tcW w:w="7105" w:type="dxa"/>
            <w:vAlign w:val="center"/>
          </w:tcPr>
          <w:p w14:paraId="00FFB004" w14:textId="7A5CAC2D" w:rsidR="00246155" w:rsidRPr="006203BC" w:rsidRDefault="00881303" w:rsidP="00246155">
            <w:pPr>
              <w:rPr>
                <w:rFonts w:cs="Arial"/>
              </w:rPr>
            </w:pPr>
            <w:r>
              <w:rPr>
                <w:rFonts w:cs="Arial"/>
              </w:rPr>
              <w:t xml:space="preserve">sIRB </w:t>
            </w:r>
            <w:r w:rsidR="00246155">
              <w:rPr>
                <w:rFonts w:cs="Arial"/>
              </w:rPr>
              <w:t>Approved participating site</w:t>
            </w:r>
          </w:p>
        </w:tc>
        <w:tc>
          <w:tcPr>
            <w:tcW w:w="7200" w:type="dxa"/>
            <w:vAlign w:val="center"/>
          </w:tcPr>
          <w:p w14:paraId="6C104CF6" w14:textId="7FFE2129" w:rsidR="00246155" w:rsidRPr="005B1310" w:rsidRDefault="00246155" w:rsidP="00246155">
            <w:pPr>
              <w:rPr>
                <w:rFonts w:cs="Arial"/>
              </w:rPr>
            </w:pPr>
            <w:r w:rsidRPr="005B1310">
              <w:rPr>
                <w:rFonts w:cs="Arial"/>
              </w:rPr>
              <w:t>HRP-870 - LETTER - Site Approval</w:t>
            </w:r>
          </w:p>
        </w:tc>
      </w:tr>
      <w:tr w:rsidR="00246155" w:rsidRPr="006203BC" w14:paraId="5540D6A2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008B96A1" w14:textId="6517D105" w:rsidR="00246155" w:rsidRPr="006203BC" w:rsidRDefault="00881303" w:rsidP="00246155">
            <w:pPr>
              <w:rPr>
                <w:rFonts w:cs="Arial"/>
              </w:rPr>
            </w:pPr>
            <w:r>
              <w:rPr>
                <w:rFonts w:cs="Arial"/>
              </w:rPr>
              <w:t xml:space="preserve">sIRB </w:t>
            </w:r>
            <w:r w:rsidR="00246155" w:rsidRPr="00DA39A8">
              <w:rPr>
                <w:rFonts w:cs="Arial"/>
              </w:rPr>
              <w:t xml:space="preserve">Required site modifications to secure approval </w:t>
            </w:r>
            <w:r w:rsidR="00246155" w:rsidRPr="00DA39A8">
              <w:rPr>
                <w:rFonts w:cs="Arial"/>
              </w:rPr>
              <w:tab/>
            </w:r>
          </w:p>
        </w:tc>
        <w:tc>
          <w:tcPr>
            <w:tcW w:w="7200" w:type="dxa"/>
            <w:vAlign w:val="center"/>
          </w:tcPr>
          <w:p w14:paraId="061E58C9" w14:textId="7AEC6068" w:rsidR="00246155" w:rsidRPr="006203BC" w:rsidRDefault="00246155" w:rsidP="00246155">
            <w:pPr>
              <w:rPr>
                <w:rFonts w:cs="Arial"/>
              </w:rPr>
            </w:pPr>
            <w:r w:rsidRPr="00DA39A8">
              <w:rPr>
                <w:rFonts w:cs="Arial"/>
              </w:rPr>
              <w:t>HRP-872 - LETTER - Site Modifications Required to Secure Approval</w:t>
            </w:r>
          </w:p>
        </w:tc>
      </w:tr>
      <w:tr w:rsidR="00246155" w:rsidRPr="006203BC" w14:paraId="48D01A87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248E3842" w14:textId="3D82F4B9" w:rsidR="00246155" w:rsidRPr="007B2B50" w:rsidRDefault="00246155" w:rsidP="00246155">
            <w:pPr>
              <w:rPr>
                <w:rFonts w:cs="Arial"/>
              </w:rPr>
            </w:pPr>
            <w:r w:rsidRPr="007B2B50">
              <w:t>Declined a request to serve as a sIRB</w:t>
            </w:r>
          </w:p>
        </w:tc>
        <w:tc>
          <w:tcPr>
            <w:tcW w:w="7200" w:type="dxa"/>
          </w:tcPr>
          <w:p w14:paraId="7F10F691" w14:textId="79FFFD79" w:rsidR="00246155" w:rsidRPr="007B2B50" w:rsidRDefault="00246155" w:rsidP="00246155">
            <w:pPr>
              <w:rPr>
                <w:rFonts w:cs="Arial"/>
              </w:rPr>
            </w:pPr>
            <w:r w:rsidRPr="007B2B50">
              <w:t>HRP-850- LETTER - Decline to Serve</w:t>
            </w:r>
          </w:p>
        </w:tc>
      </w:tr>
      <w:tr w:rsidR="00246155" w:rsidRPr="006203BC" w14:paraId="75A409EE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717F0C64" w14:textId="00292462" w:rsidR="00246155" w:rsidRPr="006203BC" w:rsidRDefault="00246155" w:rsidP="00246155">
            <w:pPr>
              <w:rPr>
                <w:rFonts w:cs="Arial"/>
              </w:rPr>
            </w:pPr>
            <w:r w:rsidRPr="006203BC">
              <w:t>Acknowledged study modifications approved by an external IRB</w:t>
            </w:r>
            <w:r w:rsidR="00881303">
              <w:t xml:space="preserve"> (Ceded Research)</w:t>
            </w:r>
            <w:r w:rsidRPr="006203BC">
              <w:t xml:space="preserve"> </w:t>
            </w:r>
          </w:p>
        </w:tc>
        <w:tc>
          <w:tcPr>
            <w:tcW w:w="7200" w:type="dxa"/>
            <w:vAlign w:val="center"/>
          </w:tcPr>
          <w:p w14:paraId="320B46B3" w14:textId="190CF583" w:rsidR="00246155" w:rsidRPr="006203BC" w:rsidRDefault="00246155" w:rsidP="00246155">
            <w:pPr>
              <w:rPr>
                <w:rFonts w:cs="Arial"/>
              </w:rPr>
            </w:pPr>
            <w:r w:rsidRPr="006203BC">
              <w:t>HRP-859 - LETTER - Acknowledge External IRB Update</w:t>
            </w:r>
          </w:p>
        </w:tc>
      </w:tr>
      <w:tr w:rsidR="00246155" w:rsidRPr="006203BC" w14:paraId="37151BAD" w14:textId="77777777" w:rsidTr="00B77229">
        <w:trPr>
          <w:trHeight w:val="296"/>
        </w:trPr>
        <w:tc>
          <w:tcPr>
            <w:tcW w:w="7105" w:type="dxa"/>
            <w:vAlign w:val="center"/>
          </w:tcPr>
          <w:p w14:paraId="692530F7" w14:textId="2DBF578F" w:rsidR="00246155" w:rsidRPr="006203BC" w:rsidRDefault="00881303" w:rsidP="00246155">
            <w:r>
              <w:t>Notification regarding QA Audit Reports for ceded research or sIRB</w:t>
            </w:r>
          </w:p>
        </w:tc>
        <w:tc>
          <w:tcPr>
            <w:tcW w:w="7200" w:type="dxa"/>
            <w:vAlign w:val="center"/>
          </w:tcPr>
          <w:p w14:paraId="52D456DC" w14:textId="458FDB6F" w:rsidR="00246155" w:rsidRPr="006203BC" w:rsidRDefault="00246155" w:rsidP="00246155">
            <w:r>
              <w:t xml:space="preserve">HRP-579 - LETTER - </w:t>
            </w:r>
            <w:r w:rsidR="00881303">
              <w:t>Notification</w:t>
            </w:r>
          </w:p>
        </w:tc>
      </w:tr>
    </w:tbl>
    <w:p w14:paraId="3F1A68F7" w14:textId="54D011BF" w:rsidR="00E7500D" w:rsidRPr="006203BC" w:rsidRDefault="00E7500D">
      <w:pPr>
        <w:pStyle w:val="PrimarySectionTextNoHangingIndent-HCG"/>
        <w:rPr>
          <w:rFonts w:cs="Arial"/>
        </w:rPr>
      </w:pPr>
    </w:p>
    <w:p w14:paraId="4D45A374" w14:textId="43908FA8" w:rsidR="00E7500D" w:rsidRPr="006203BC" w:rsidRDefault="005C5225" w:rsidP="00EC5301">
      <w:pPr>
        <w:pStyle w:val="SectionHeading-HCG"/>
        <w:pBdr>
          <w:left w:val="single" w:sz="4" w:space="1" w:color="AEAAAA" w:themeColor="background2" w:themeShade="BF"/>
        </w:pBdr>
        <w:rPr>
          <w:sz w:val="22"/>
          <w:szCs w:val="22"/>
        </w:rPr>
      </w:pPr>
      <w:r w:rsidRPr="006203BC">
        <w:rPr>
          <w:sz w:val="22"/>
          <w:szCs w:val="22"/>
        </w:rPr>
        <w:t>THE FOLLOWING DETERMINATIONS CAN ONLY BE MADE BY A CONVENED IRB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105"/>
        <w:gridCol w:w="7200"/>
      </w:tblGrid>
      <w:tr w:rsidR="006203BC" w:rsidRPr="006203BC" w14:paraId="0FF298F7" w14:textId="77777777">
        <w:trPr>
          <w:trHeight w:val="296"/>
        </w:trPr>
        <w:tc>
          <w:tcPr>
            <w:tcW w:w="7105" w:type="dxa"/>
            <w:shd w:val="clear" w:color="auto" w:fill="E7E6E6" w:themeFill="background2"/>
            <w:vAlign w:val="center"/>
          </w:tcPr>
          <w:p w14:paraId="2BCC4CED" w14:textId="6397655C" w:rsidR="00E7500D" w:rsidRPr="006203BC" w:rsidRDefault="005C5225">
            <w:pPr>
              <w:rPr>
                <w:rFonts w:cs="Arial"/>
                <w:b/>
                <w:bCs/>
              </w:rPr>
            </w:pPr>
            <w:r w:rsidRPr="006203BC">
              <w:rPr>
                <w:rFonts w:cs="Arial"/>
                <w:b/>
                <w:bCs/>
              </w:rPr>
              <w:t>IRB Determination</w:t>
            </w:r>
          </w:p>
        </w:tc>
        <w:tc>
          <w:tcPr>
            <w:tcW w:w="7200" w:type="dxa"/>
            <w:shd w:val="clear" w:color="auto" w:fill="E7E6E6" w:themeFill="background2"/>
            <w:vAlign w:val="center"/>
          </w:tcPr>
          <w:p w14:paraId="57AFD7B1" w14:textId="7BEE9A26" w:rsidR="00E7500D" w:rsidRPr="006203BC" w:rsidRDefault="005C5225">
            <w:pPr>
              <w:rPr>
                <w:rFonts w:cs="Arial"/>
              </w:rPr>
            </w:pPr>
            <w:r w:rsidRPr="006203BC">
              <w:rPr>
                <w:rFonts w:cs="Arial"/>
              </w:rPr>
              <w:t>COMPLETE THE FOLLOWING TEMPLATE LETTER AND TO ALL INDIVIDUALS LISTED IN CC LIST</w:t>
            </w:r>
          </w:p>
        </w:tc>
      </w:tr>
      <w:tr w:rsidR="006203BC" w:rsidRPr="006203BC" w14:paraId="0923710D" w14:textId="77777777">
        <w:trPr>
          <w:trHeight w:val="296"/>
        </w:trPr>
        <w:tc>
          <w:tcPr>
            <w:tcW w:w="7105" w:type="dxa"/>
            <w:vAlign w:val="center"/>
          </w:tcPr>
          <w:p w14:paraId="3D7DA424" w14:textId="77777777" w:rsidR="00E7500D" w:rsidRPr="006203BC" w:rsidRDefault="005C5225">
            <w:pPr>
              <w:rPr>
                <w:rFonts w:cs="Arial"/>
              </w:rPr>
            </w:pPr>
            <w:r w:rsidRPr="006203BC">
              <w:rPr>
                <w:rFonts w:cs="Arial"/>
              </w:rPr>
              <w:t>Deferred protocol</w:t>
            </w:r>
          </w:p>
        </w:tc>
        <w:tc>
          <w:tcPr>
            <w:tcW w:w="7200" w:type="dxa"/>
            <w:vAlign w:val="center"/>
          </w:tcPr>
          <w:p w14:paraId="180EC189" w14:textId="77777777" w:rsidR="00E7500D" w:rsidRPr="006203BC" w:rsidRDefault="005C5225">
            <w:pPr>
              <w:rPr>
                <w:rFonts w:cs="Arial"/>
              </w:rPr>
            </w:pPr>
            <w:r w:rsidRPr="006203BC">
              <w:rPr>
                <w:rFonts w:cs="Arial"/>
              </w:rPr>
              <w:t>HRP-516 - LETTER - Deferral</w:t>
            </w:r>
          </w:p>
        </w:tc>
      </w:tr>
      <w:tr w:rsidR="006203BC" w:rsidRPr="006203BC" w14:paraId="1467DFF3" w14:textId="77777777">
        <w:trPr>
          <w:trHeight w:val="318"/>
        </w:trPr>
        <w:tc>
          <w:tcPr>
            <w:tcW w:w="7105" w:type="dxa"/>
            <w:vAlign w:val="center"/>
          </w:tcPr>
          <w:p w14:paraId="2FB4AFC1" w14:textId="7299251E" w:rsidR="00E7500D" w:rsidRPr="006203BC" w:rsidRDefault="00881303">
            <w:pPr>
              <w:rPr>
                <w:rFonts w:cs="Arial"/>
              </w:rPr>
            </w:pPr>
            <w:r>
              <w:rPr>
                <w:rFonts w:cs="Arial"/>
              </w:rPr>
              <w:t xml:space="preserve">sIRB </w:t>
            </w:r>
            <w:r w:rsidR="00DA39A8" w:rsidRPr="00DA39A8">
              <w:rPr>
                <w:rFonts w:cs="Arial"/>
              </w:rPr>
              <w:t>Deferred site</w:t>
            </w:r>
            <w:r w:rsidR="00DA39A8" w:rsidRPr="00DA39A8">
              <w:rPr>
                <w:rFonts w:cs="Arial"/>
              </w:rPr>
              <w:tab/>
            </w:r>
          </w:p>
        </w:tc>
        <w:tc>
          <w:tcPr>
            <w:tcW w:w="7200" w:type="dxa"/>
            <w:vAlign w:val="center"/>
          </w:tcPr>
          <w:p w14:paraId="41C74326" w14:textId="6E3278C9" w:rsidR="00E7500D" w:rsidRPr="006203BC" w:rsidRDefault="00DA39A8">
            <w:pPr>
              <w:rPr>
                <w:rFonts w:cs="Arial"/>
              </w:rPr>
            </w:pPr>
            <w:r w:rsidRPr="00DA39A8">
              <w:rPr>
                <w:rFonts w:cs="Arial"/>
              </w:rPr>
              <w:t>HRP-876 - LETTER - Site Deferral</w:t>
            </w:r>
          </w:p>
        </w:tc>
      </w:tr>
      <w:tr w:rsidR="006203BC" w:rsidRPr="006203BC" w14:paraId="78894998" w14:textId="77777777">
        <w:trPr>
          <w:trHeight w:val="296"/>
        </w:trPr>
        <w:tc>
          <w:tcPr>
            <w:tcW w:w="7105" w:type="dxa"/>
            <w:vAlign w:val="center"/>
          </w:tcPr>
          <w:p w14:paraId="70072A44" w14:textId="77777777" w:rsidR="00E7500D" w:rsidRPr="006203BC" w:rsidRDefault="005C5225">
            <w:pPr>
              <w:rPr>
                <w:rFonts w:cs="Arial"/>
              </w:rPr>
            </w:pPr>
            <w:r w:rsidRPr="006203BC">
              <w:rPr>
                <w:rFonts w:cs="Arial"/>
              </w:rPr>
              <w:t>Disapproved protocol</w:t>
            </w:r>
          </w:p>
        </w:tc>
        <w:tc>
          <w:tcPr>
            <w:tcW w:w="7200" w:type="dxa"/>
            <w:vAlign w:val="center"/>
          </w:tcPr>
          <w:p w14:paraId="5DED6D5C" w14:textId="77777777" w:rsidR="00E7500D" w:rsidRPr="006203BC" w:rsidRDefault="005C5225">
            <w:pPr>
              <w:rPr>
                <w:rFonts w:cs="Arial"/>
              </w:rPr>
            </w:pPr>
            <w:r w:rsidRPr="006203BC">
              <w:rPr>
                <w:rFonts w:cs="Arial"/>
              </w:rPr>
              <w:t>HRP-517 - LETTER - Disapproval</w:t>
            </w:r>
          </w:p>
        </w:tc>
      </w:tr>
      <w:tr w:rsidR="006203BC" w:rsidRPr="006203BC" w14:paraId="02388501" w14:textId="77777777">
        <w:trPr>
          <w:trHeight w:val="318"/>
        </w:trPr>
        <w:tc>
          <w:tcPr>
            <w:tcW w:w="7105" w:type="dxa"/>
            <w:vAlign w:val="center"/>
          </w:tcPr>
          <w:p w14:paraId="45D950FE" w14:textId="451419D6" w:rsidR="00E7500D" w:rsidRPr="006203BC" w:rsidRDefault="00881303">
            <w:pPr>
              <w:rPr>
                <w:rFonts w:cs="Arial"/>
              </w:rPr>
            </w:pPr>
            <w:r>
              <w:rPr>
                <w:rFonts w:cs="Arial"/>
              </w:rPr>
              <w:t xml:space="preserve">sIRB </w:t>
            </w:r>
            <w:r w:rsidR="00DA39A8" w:rsidRPr="00DA39A8">
              <w:rPr>
                <w:rFonts w:cs="Arial"/>
              </w:rPr>
              <w:t>Disapproved site</w:t>
            </w:r>
            <w:r w:rsidR="00DA39A8" w:rsidRPr="00DA39A8">
              <w:rPr>
                <w:rFonts w:cs="Arial"/>
              </w:rPr>
              <w:tab/>
            </w:r>
          </w:p>
        </w:tc>
        <w:tc>
          <w:tcPr>
            <w:tcW w:w="7200" w:type="dxa"/>
            <w:vAlign w:val="center"/>
          </w:tcPr>
          <w:p w14:paraId="3D04F505" w14:textId="7FF7BB05" w:rsidR="00E7500D" w:rsidRPr="006203BC" w:rsidRDefault="00DA39A8">
            <w:pPr>
              <w:rPr>
                <w:rFonts w:cs="Arial"/>
              </w:rPr>
            </w:pPr>
            <w:r w:rsidRPr="00DA39A8">
              <w:rPr>
                <w:rFonts w:cs="Arial"/>
              </w:rPr>
              <w:t>HRP-877 - LETTER - Site Disapproval</w:t>
            </w:r>
          </w:p>
        </w:tc>
      </w:tr>
      <w:tr w:rsidR="006203BC" w:rsidRPr="006203BC" w14:paraId="396D0D49" w14:textId="77777777">
        <w:trPr>
          <w:trHeight w:val="296"/>
        </w:trPr>
        <w:tc>
          <w:tcPr>
            <w:tcW w:w="7105" w:type="dxa"/>
            <w:vAlign w:val="center"/>
          </w:tcPr>
          <w:p w14:paraId="4D533614" w14:textId="77777777" w:rsidR="00E7500D" w:rsidRPr="006203BC" w:rsidRDefault="005C5225">
            <w:pPr>
              <w:rPr>
                <w:rFonts w:cs="Arial"/>
              </w:rPr>
            </w:pPr>
            <w:r w:rsidRPr="006203BC">
              <w:rPr>
                <w:rFonts w:cs="Arial"/>
              </w:rPr>
              <w:t xml:space="preserve">Reviewed an information item </w:t>
            </w:r>
          </w:p>
        </w:tc>
        <w:tc>
          <w:tcPr>
            <w:tcW w:w="7200" w:type="dxa"/>
            <w:vAlign w:val="center"/>
          </w:tcPr>
          <w:p w14:paraId="0C4E7862" w14:textId="77777777" w:rsidR="00E7500D" w:rsidRPr="006203BC" w:rsidRDefault="005C5225">
            <w:pPr>
              <w:rPr>
                <w:rFonts w:cs="Arial"/>
              </w:rPr>
            </w:pPr>
            <w:r w:rsidRPr="006203BC">
              <w:rPr>
                <w:rFonts w:cs="Arial"/>
              </w:rPr>
              <w:t>HRP-519 - LETTER - Information Item</w:t>
            </w:r>
          </w:p>
        </w:tc>
      </w:tr>
      <w:tr w:rsidR="008341C4" w:rsidRPr="006203BC" w14:paraId="1C61E444" w14:textId="77777777">
        <w:trPr>
          <w:trHeight w:val="296"/>
        </w:trPr>
        <w:tc>
          <w:tcPr>
            <w:tcW w:w="7105" w:type="dxa"/>
            <w:vAlign w:val="center"/>
          </w:tcPr>
          <w:p w14:paraId="27A38083" w14:textId="33037116" w:rsidR="00E7500D" w:rsidRPr="006203BC" w:rsidRDefault="00D513B8">
            <w:pPr>
              <w:rPr>
                <w:rFonts w:cs="Arial"/>
              </w:rPr>
            </w:pPr>
            <w:r w:rsidRPr="00D513B8">
              <w:rPr>
                <w:rFonts w:cs="Arial"/>
              </w:rPr>
              <w:t>Reviewed site information item</w:t>
            </w:r>
            <w:r w:rsidRPr="00D513B8">
              <w:rPr>
                <w:rFonts w:cs="Arial"/>
              </w:rPr>
              <w:tab/>
            </w:r>
          </w:p>
        </w:tc>
        <w:tc>
          <w:tcPr>
            <w:tcW w:w="7200" w:type="dxa"/>
            <w:vAlign w:val="center"/>
          </w:tcPr>
          <w:p w14:paraId="4685F702" w14:textId="3CC8E40F" w:rsidR="00E7500D" w:rsidRPr="006203BC" w:rsidRDefault="00D513B8">
            <w:pPr>
              <w:rPr>
                <w:rFonts w:cs="Arial"/>
              </w:rPr>
            </w:pPr>
            <w:r w:rsidRPr="00D513B8">
              <w:rPr>
                <w:rFonts w:cs="Arial"/>
              </w:rPr>
              <w:t>HRP-879 - LETTER - Review of Site Information Item</w:t>
            </w:r>
          </w:p>
        </w:tc>
      </w:tr>
      <w:tr w:rsidR="008341C4" w:rsidRPr="006203BC" w14:paraId="4A72395D" w14:textId="77777777" w:rsidTr="008341C4">
        <w:trPr>
          <w:trHeight w:val="296"/>
        </w:trPr>
        <w:tc>
          <w:tcPr>
            <w:tcW w:w="7105" w:type="dxa"/>
          </w:tcPr>
          <w:p w14:paraId="4EE604D1" w14:textId="4BB622C5" w:rsidR="008341C4" w:rsidRPr="007B2B50" w:rsidRDefault="008341C4" w:rsidP="008341C4">
            <w:pPr>
              <w:rPr>
                <w:rFonts w:cs="Arial"/>
              </w:rPr>
            </w:pPr>
            <w:r w:rsidRPr="007B2B50">
              <w:t>When a suspension is lifted</w:t>
            </w:r>
          </w:p>
        </w:tc>
        <w:tc>
          <w:tcPr>
            <w:tcW w:w="7200" w:type="dxa"/>
            <w:vAlign w:val="center"/>
          </w:tcPr>
          <w:p w14:paraId="6953AF1F" w14:textId="33B05F9D" w:rsidR="008341C4" w:rsidRPr="007B2B50" w:rsidRDefault="008341C4" w:rsidP="008341C4">
            <w:pPr>
              <w:rPr>
                <w:rFonts w:cs="Arial"/>
              </w:rPr>
            </w:pPr>
            <w:r w:rsidRPr="007B2B50">
              <w:rPr>
                <w:rFonts w:cs="Arial"/>
              </w:rPr>
              <w:t>HRP-515a - LETTER - Lifting of Suspension</w:t>
            </w:r>
          </w:p>
        </w:tc>
      </w:tr>
    </w:tbl>
    <w:p w14:paraId="7FCA2864" w14:textId="77777777" w:rsidR="007B2B50" w:rsidRDefault="007B2B50">
      <w:pPr>
        <w:pStyle w:val="PrimarySectionTextNoHangingIndent-HCG"/>
        <w:rPr>
          <w:rFonts w:cs="Arial"/>
        </w:rPr>
      </w:pPr>
    </w:p>
    <w:p w14:paraId="3FC3C14B" w14:textId="3AE5E110" w:rsidR="00E7500D" w:rsidRDefault="005C5225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THE FOLLOWING DETERMINATIONS CAN ONLY BE MADE BY A CONVENED IRB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105"/>
        <w:gridCol w:w="7200"/>
      </w:tblGrid>
      <w:tr w:rsidR="00E7500D" w14:paraId="2A4B09BF" w14:textId="77777777">
        <w:trPr>
          <w:trHeight w:val="296"/>
        </w:trPr>
        <w:tc>
          <w:tcPr>
            <w:tcW w:w="7105" w:type="dxa"/>
            <w:shd w:val="clear" w:color="auto" w:fill="E7E6E6" w:themeFill="background2"/>
            <w:vAlign w:val="center"/>
          </w:tcPr>
          <w:p w14:paraId="4528E679" w14:textId="64E7D5B9" w:rsidR="00E7500D" w:rsidRDefault="005C522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IRB Determination</w:t>
            </w:r>
          </w:p>
        </w:tc>
        <w:tc>
          <w:tcPr>
            <w:tcW w:w="7200" w:type="dxa"/>
            <w:shd w:val="clear" w:color="auto" w:fill="E7E6E6" w:themeFill="background2"/>
            <w:vAlign w:val="center"/>
          </w:tcPr>
          <w:p w14:paraId="4D1E9BC7" w14:textId="1FF0F5F3" w:rsidR="00E7500D" w:rsidRDefault="005C522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COMPLETE THE FOLLOWING TEMPLATE LETTER AND TO ALL INDIVIDUALS LISTED IN CC LIST</w:t>
            </w:r>
          </w:p>
        </w:tc>
      </w:tr>
      <w:tr w:rsidR="00E7500D" w14:paraId="699D2082" w14:textId="77777777">
        <w:trPr>
          <w:trHeight w:val="296"/>
        </w:trPr>
        <w:tc>
          <w:tcPr>
            <w:tcW w:w="7105" w:type="dxa"/>
            <w:vAlign w:val="center"/>
          </w:tcPr>
          <w:p w14:paraId="6F690FAB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Determined that a study submitted under the abbreviated requirements involved a significant risk device (FDA)</w:t>
            </w:r>
          </w:p>
        </w:tc>
        <w:tc>
          <w:tcPr>
            <w:tcW w:w="7200" w:type="dxa"/>
            <w:vAlign w:val="center"/>
          </w:tcPr>
          <w:p w14:paraId="2C8AF31B" w14:textId="0009C3CE" w:rsidR="00E7500D" w:rsidRDefault="0088130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This determination is included in the approval letter.</w:t>
            </w:r>
          </w:p>
        </w:tc>
      </w:tr>
      <w:tr w:rsidR="00E7500D" w14:paraId="2FA809FF" w14:textId="77777777">
        <w:trPr>
          <w:trHeight w:val="318"/>
        </w:trPr>
        <w:tc>
          <w:tcPr>
            <w:tcW w:w="7105" w:type="dxa"/>
            <w:vAlign w:val="center"/>
          </w:tcPr>
          <w:p w14:paraId="4BF502ED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Approved a waiver of the consent process for planned emergency research</w:t>
            </w:r>
          </w:p>
        </w:tc>
        <w:tc>
          <w:tcPr>
            <w:tcW w:w="7200" w:type="dxa"/>
            <w:vAlign w:val="center"/>
          </w:tcPr>
          <w:p w14:paraId="117E26ED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HRP-525 - LETTER - OHRP Notif Emerg Waiver</w:t>
            </w:r>
          </w:p>
        </w:tc>
      </w:tr>
    </w:tbl>
    <w:p w14:paraId="1E564A32" w14:textId="626E1FE4" w:rsidR="00E7500D" w:rsidRDefault="00E7500D">
      <w:pPr>
        <w:pStyle w:val="PrimarySectionTextNoHangingIndent-HCG"/>
        <w:rPr>
          <w:rFonts w:cs="Arial"/>
          <w:color w:val="000000" w:themeColor="text1"/>
        </w:rPr>
      </w:pPr>
    </w:p>
    <w:p w14:paraId="35CA5382" w14:textId="0A28B9FB" w:rsidR="00E7500D" w:rsidRDefault="005C5225">
      <w:pPr>
        <w:pStyle w:val="SectionHeading-HCG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lastRenderedPageBreak/>
        <w:t>THE FOLLOWING NOTIFICATIONS ARE SENT AT THE IRB’S DISCRETION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105"/>
        <w:gridCol w:w="7200"/>
      </w:tblGrid>
      <w:tr w:rsidR="00E7500D" w14:paraId="67BF53A8" w14:textId="77777777">
        <w:trPr>
          <w:trHeight w:val="296"/>
        </w:trPr>
        <w:tc>
          <w:tcPr>
            <w:tcW w:w="7105" w:type="dxa"/>
            <w:shd w:val="clear" w:color="auto" w:fill="E7E6E6" w:themeFill="background2"/>
            <w:vAlign w:val="center"/>
          </w:tcPr>
          <w:p w14:paraId="08BF3186" w14:textId="20C9BCBF" w:rsidR="00E7500D" w:rsidRDefault="005C522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IRB Notification</w:t>
            </w:r>
          </w:p>
        </w:tc>
        <w:tc>
          <w:tcPr>
            <w:tcW w:w="7200" w:type="dxa"/>
            <w:shd w:val="clear" w:color="auto" w:fill="E7E6E6" w:themeFill="background2"/>
            <w:vAlign w:val="center"/>
          </w:tcPr>
          <w:p w14:paraId="29DB93BC" w14:textId="28C46C6E" w:rsidR="00E7500D" w:rsidRDefault="005C522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COMPLETE THE FOLLOWING TEMPLATE LETTER AND TO ALL INDIVIDUALS LISTED IN CC LIST</w:t>
            </w:r>
          </w:p>
        </w:tc>
      </w:tr>
      <w:tr w:rsidR="00E7500D" w14:paraId="7D6C3C11" w14:textId="77777777">
        <w:trPr>
          <w:trHeight w:val="296"/>
        </w:trPr>
        <w:tc>
          <w:tcPr>
            <w:tcW w:w="7105" w:type="dxa"/>
            <w:vAlign w:val="center"/>
          </w:tcPr>
          <w:p w14:paraId="6CB5A91A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Tabled the protocol</w:t>
            </w:r>
          </w:p>
        </w:tc>
        <w:tc>
          <w:tcPr>
            <w:tcW w:w="7200" w:type="dxa"/>
            <w:vAlign w:val="center"/>
          </w:tcPr>
          <w:p w14:paraId="10252E41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HRP-518 - LETTER - Tabled </w:t>
            </w:r>
            <w:r>
              <w:rPr>
                <w:rFonts w:cs="Arial"/>
                <w:i/>
                <w:iCs/>
              </w:rPr>
              <w:t>(Place on the agenda for the next IRB meeting)</w:t>
            </w:r>
          </w:p>
        </w:tc>
      </w:tr>
      <w:tr w:rsidR="00E7500D" w14:paraId="2F466F91" w14:textId="77777777">
        <w:trPr>
          <w:trHeight w:val="318"/>
        </w:trPr>
        <w:tc>
          <w:tcPr>
            <w:tcW w:w="7105" w:type="dxa"/>
            <w:vAlign w:val="center"/>
          </w:tcPr>
          <w:p w14:paraId="3C494AD1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Reviewed an </w:t>
            </w:r>
            <w:r>
              <w:rPr>
                <w:rFonts w:cs="Arial"/>
                <w:u w:val="double"/>
              </w:rPr>
              <w:t>Unanticipated Problem Involving Risks to Subjects or Others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u w:val="double"/>
              </w:rPr>
              <w:t>Serious or Continuing Non-Compliance</w:t>
            </w:r>
            <w:r>
              <w:rPr>
                <w:rFonts w:cs="Arial"/>
              </w:rPr>
              <w:t xml:space="preserve">, or a </w:t>
            </w:r>
            <w:r>
              <w:rPr>
                <w:rFonts w:cs="Arial"/>
                <w:u w:val="double"/>
              </w:rPr>
              <w:t>Suspension or Termination</w:t>
            </w:r>
            <w:r>
              <w:rPr>
                <w:rFonts w:cs="Arial"/>
              </w:rPr>
              <w:t xml:space="preserve"> that requires reporting to a federal agency not including OHRP</w:t>
            </w:r>
          </w:p>
        </w:tc>
        <w:tc>
          <w:tcPr>
            <w:tcW w:w="7200" w:type="dxa"/>
            <w:vAlign w:val="center"/>
          </w:tcPr>
          <w:p w14:paraId="62C80A77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HRP-520 - LETTER - External Report NOT Including OHRP</w:t>
            </w:r>
          </w:p>
        </w:tc>
      </w:tr>
      <w:tr w:rsidR="00E7500D" w14:paraId="1A0C637B" w14:textId="77777777">
        <w:trPr>
          <w:trHeight w:val="296"/>
        </w:trPr>
        <w:tc>
          <w:tcPr>
            <w:tcW w:w="7105" w:type="dxa"/>
            <w:vAlign w:val="center"/>
          </w:tcPr>
          <w:p w14:paraId="3C32DC93" w14:textId="7E2E60CF" w:rsidR="00E7500D" w:rsidRDefault="00EC5301">
            <w:pPr>
              <w:rPr>
                <w:rFonts w:cs="Arial"/>
                <w:color w:val="000000" w:themeColor="text1"/>
              </w:rPr>
            </w:pPr>
            <w:commentRangeStart w:id="1"/>
            <w:commentRangeStart w:id="2"/>
            <w:commentRangeStart w:id="3"/>
            <w:r w:rsidRPr="00EC5301">
              <w:rPr>
                <w:rFonts w:cs="Arial"/>
                <w:color w:val="000000" w:themeColor="text1"/>
              </w:rPr>
              <w:t>Reviewed an Unanticipated Problem Involving Risks to Subjects or Others, Serious or Continuing Non-Compliance, or a Suspension or Termination that requires reporting to a federal agency and OHRP</w:t>
            </w:r>
          </w:p>
        </w:tc>
        <w:tc>
          <w:tcPr>
            <w:tcW w:w="7200" w:type="dxa"/>
            <w:vAlign w:val="center"/>
          </w:tcPr>
          <w:p w14:paraId="0644D783" w14:textId="4F95C142" w:rsidR="00E7500D" w:rsidRDefault="00EC530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HRP-520a - LETTER - External Report OHRP and Other Agencies and OHRP Incident Report Form</w:t>
            </w:r>
            <w:r>
              <w:rPr>
                <w:rStyle w:val="EndnoteReference"/>
                <w:rFonts w:cs="Arial"/>
              </w:rPr>
              <w:endnoteReference w:id="4"/>
            </w:r>
            <w:commentRangeEnd w:id="1"/>
            <w:r>
              <w:rPr>
                <w:rStyle w:val="CommentReference"/>
              </w:rPr>
              <w:commentReference w:id="1"/>
            </w:r>
            <w:r w:rsidR="00A977A9">
              <w:rPr>
                <w:rStyle w:val="CommentReference"/>
              </w:rPr>
              <w:commentReference w:id="2"/>
            </w:r>
            <w:r w:rsidR="005C5225">
              <w:rPr>
                <w:rStyle w:val="CommentReference"/>
              </w:rPr>
              <w:commentReference w:id="3"/>
            </w:r>
          </w:p>
        </w:tc>
      </w:tr>
      <w:tr w:rsidR="00E7500D" w14:paraId="0FE711DF" w14:textId="77777777">
        <w:trPr>
          <w:trHeight w:val="318"/>
        </w:trPr>
        <w:tc>
          <w:tcPr>
            <w:tcW w:w="7105" w:type="dxa"/>
            <w:vAlign w:val="center"/>
          </w:tcPr>
          <w:p w14:paraId="68512392" w14:textId="293AC7DA" w:rsidR="00E7500D" w:rsidRDefault="00EC5301">
            <w:pPr>
              <w:rPr>
                <w:rFonts w:cs="Arial"/>
                <w:color w:val="000000" w:themeColor="text1"/>
              </w:rPr>
            </w:pPr>
            <w:commentRangeStart w:id="4"/>
            <w:commentRangeStart w:id="5"/>
            <w:commentRangeStart w:id="6"/>
            <w:commentRangeStart w:id="7"/>
            <w:commentRangeEnd w:id="2"/>
            <w:commentRangeEnd w:id="3"/>
            <w:r w:rsidRPr="00EC5301">
              <w:rPr>
                <w:rFonts w:cs="Arial"/>
                <w:color w:val="000000" w:themeColor="text1"/>
              </w:rPr>
              <w:t xml:space="preserve">Reviewed an Unanticipated Problem Involving Risks to Subjects or Others, Serious or Continuing Non-Compliance, or a Suspension or Termination that requires reporting to a federal agency to DOD, or to DOD and OHRP  </w:t>
            </w:r>
          </w:p>
        </w:tc>
        <w:tc>
          <w:tcPr>
            <w:tcW w:w="7200" w:type="dxa"/>
            <w:vAlign w:val="center"/>
          </w:tcPr>
          <w:p w14:paraId="0BCE9998" w14:textId="526879F2" w:rsidR="00E7500D" w:rsidRDefault="00EC5301">
            <w:pPr>
              <w:rPr>
                <w:rFonts w:cs="Arial"/>
                <w:color w:val="000000" w:themeColor="text1"/>
              </w:rPr>
            </w:pPr>
            <w:r w:rsidRPr="00EC5301">
              <w:rPr>
                <w:rFonts w:cs="Arial"/>
                <w:color w:val="000000" w:themeColor="text1"/>
              </w:rPr>
              <w:t>HRP-526 - External Report to DOD</w:t>
            </w:r>
            <w:commentRangeEnd w:id="4"/>
            <w:r>
              <w:rPr>
                <w:rStyle w:val="CommentReference"/>
              </w:rPr>
              <w:commentReference w:id="4"/>
            </w:r>
            <w:r w:rsidR="008341C4">
              <w:rPr>
                <w:rStyle w:val="CommentReference"/>
              </w:rPr>
              <w:commentReference w:id="5"/>
            </w:r>
            <w:r w:rsidR="00A977A9">
              <w:rPr>
                <w:rStyle w:val="CommentReference"/>
              </w:rPr>
              <w:commentReference w:id="6"/>
            </w:r>
            <w:r w:rsidR="005C5225">
              <w:rPr>
                <w:rStyle w:val="CommentReference"/>
              </w:rPr>
              <w:commentReference w:id="7"/>
            </w:r>
          </w:p>
        </w:tc>
      </w:tr>
      <w:commentRangeEnd w:id="5"/>
      <w:commentRangeEnd w:id="6"/>
      <w:commentRangeEnd w:id="7"/>
      <w:tr w:rsidR="00E7500D" w14:paraId="514EAFF5" w14:textId="77777777">
        <w:trPr>
          <w:trHeight w:val="296"/>
        </w:trPr>
        <w:tc>
          <w:tcPr>
            <w:tcW w:w="7105" w:type="dxa"/>
            <w:vAlign w:val="center"/>
          </w:tcPr>
          <w:p w14:paraId="2EA54D96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Determined that a study submitted under the abbreviated requirements involved a significant risk device (FDA)</w:t>
            </w:r>
          </w:p>
        </w:tc>
        <w:tc>
          <w:tcPr>
            <w:tcW w:w="7200" w:type="dxa"/>
            <w:vAlign w:val="center"/>
          </w:tcPr>
          <w:p w14:paraId="169E4877" w14:textId="77777777" w:rsidR="00E7500D" w:rsidRDefault="005C5225">
            <w:pPr>
              <w:rPr>
                <w:rFonts w:cs="Arial"/>
                <w:color w:val="000000" w:themeColor="text1"/>
              </w:rPr>
            </w:pPr>
            <w:commentRangeStart w:id="8"/>
            <w:r>
              <w:rPr>
                <w:rFonts w:cs="Arial"/>
              </w:rPr>
              <w:t>HRP-521 - LETTER - SR NSR Device</w:t>
            </w:r>
            <w:commentRangeEnd w:id="8"/>
            <w:r w:rsidR="00881303">
              <w:rPr>
                <w:rStyle w:val="CommentReference"/>
              </w:rPr>
              <w:commentReference w:id="8"/>
            </w:r>
          </w:p>
        </w:tc>
      </w:tr>
      <w:tr w:rsidR="00E7500D" w14:paraId="5182FBC7" w14:textId="77777777">
        <w:trPr>
          <w:trHeight w:val="296"/>
        </w:trPr>
        <w:tc>
          <w:tcPr>
            <w:tcW w:w="7105" w:type="dxa"/>
            <w:vAlign w:val="center"/>
          </w:tcPr>
          <w:p w14:paraId="52C122B8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Approved research conducted or funded by DHHS involving prisoners as subjects</w:t>
            </w:r>
          </w:p>
        </w:tc>
        <w:tc>
          <w:tcPr>
            <w:tcW w:w="7200" w:type="dxa"/>
            <w:vAlign w:val="center"/>
          </w:tcPr>
          <w:p w14:paraId="565DC914" w14:textId="6AF6A432" w:rsidR="00E7500D" w:rsidRDefault="005C5225">
            <w:pPr>
              <w:rPr>
                <w:rFonts w:cs="Arial"/>
              </w:rPr>
            </w:pPr>
            <w:r>
              <w:rPr>
                <w:rFonts w:cs="Arial"/>
              </w:rPr>
              <w:t xml:space="preserve">HRP-522 - LETTER </w:t>
            </w:r>
            <w:r w:rsidR="007B2B5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="00965F2E">
              <w:rPr>
                <w:rFonts w:cs="Arial"/>
              </w:rPr>
              <w:t>Certification for</w:t>
            </w:r>
            <w:r>
              <w:rPr>
                <w:rFonts w:cs="Arial"/>
              </w:rPr>
              <w:t xml:space="preserve"> Prisoner Research</w:t>
            </w:r>
          </w:p>
          <w:p w14:paraId="66F7F51B" w14:textId="19074333" w:rsidR="00E7500D" w:rsidRPr="00EC5301" w:rsidRDefault="00000000">
            <w:pPr>
              <w:rPr>
                <w:rFonts w:cs="Arial"/>
                <w:color w:val="0563C1" w:themeColor="hyperlink"/>
                <w:u w:val="single"/>
                <w:vertAlign w:val="superscript"/>
              </w:rPr>
            </w:pPr>
            <w:hyperlink r:id="rId14" w:history="1">
              <w:commentRangeStart w:id="9"/>
              <w:commentRangeStart w:id="10"/>
              <w:commentRangeStart w:id="11"/>
              <w:commentRangeStart w:id="12"/>
              <w:r w:rsidR="00EC5301" w:rsidRPr="007B2B50">
                <w:rPr>
                  <w:rStyle w:val="Hyperlink"/>
                  <w:rFonts w:cs="Arial"/>
                </w:rPr>
                <w:t>Subpart C Certification Form</w:t>
              </w:r>
              <w:r w:rsidR="00EC5301" w:rsidRPr="007B2B50">
                <w:rPr>
                  <w:rStyle w:val="Hyperlink"/>
                  <w:rFonts w:cs="Arial"/>
                  <w:vertAlign w:val="superscript"/>
                </w:rPr>
                <w:t xml:space="preserve"> </w:t>
              </w:r>
              <w:r w:rsidR="00EC5301" w:rsidRPr="007B2B50">
                <w:rPr>
                  <w:rStyle w:val="Hyperlink"/>
                  <w:rFonts w:cs="Arial"/>
                  <w:vertAlign w:val="superscript"/>
                </w:rPr>
                <w:endnoteReference w:id="5"/>
              </w:r>
              <w:commentRangeEnd w:id="9"/>
              <w:r w:rsidR="00EC5301" w:rsidRPr="007B2B50">
                <w:rPr>
                  <w:rStyle w:val="Hyperlink"/>
                  <w:sz w:val="16"/>
                  <w:szCs w:val="16"/>
                </w:rPr>
                <w:commentReference w:id="9"/>
              </w:r>
              <w:commentRangeEnd w:id="10"/>
              <w:r w:rsidR="00A977A9" w:rsidRPr="007B2B50">
                <w:rPr>
                  <w:rStyle w:val="Hyperlink"/>
                  <w:sz w:val="16"/>
                  <w:szCs w:val="16"/>
                </w:rPr>
                <w:commentReference w:id="10"/>
              </w:r>
              <w:commentRangeEnd w:id="11"/>
              <w:r w:rsidR="005C5225" w:rsidRPr="007B2B50">
                <w:rPr>
                  <w:rStyle w:val="Hyperlink"/>
                  <w:sz w:val="16"/>
                  <w:szCs w:val="16"/>
                </w:rPr>
                <w:commentReference w:id="11"/>
              </w:r>
              <w:commentRangeEnd w:id="12"/>
              <w:r w:rsidR="00881303" w:rsidRPr="007B2B50">
                <w:rPr>
                  <w:rStyle w:val="Hyperlink"/>
                  <w:sz w:val="16"/>
                  <w:szCs w:val="16"/>
                </w:rPr>
                <w:commentReference w:id="12"/>
              </w:r>
            </w:hyperlink>
          </w:p>
        </w:tc>
      </w:tr>
      <w:tr w:rsidR="00E7500D" w14:paraId="36CFC606" w14:textId="77777777">
        <w:trPr>
          <w:trHeight w:val="296"/>
        </w:trPr>
        <w:tc>
          <w:tcPr>
            <w:tcW w:w="7105" w:type="dxa"/>
            <w:vAlign w:val="center"/>
          </w:tcPr>
          <w:p w14:paraId="2901DB82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Approved not otherwise approvable research involving children, pregnant women, or neonates</w:t>
            </w:r>
          </w:p>
        </w:tc>
        <w:tc>
          <w:tcPr>
            <w:tcW w:w="7200" w:type="dxa"/>
            <w:vAlign w:val="center"/>
          </w:tcPr>
          <w:p w14:paraId="474ED860" w14:textId="4FFFEE50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HRP-523 - LETTER - Not Otherwise Appro</w:t>
            </w:r>
            <w:r w:rsidR="00881303">
              <w:rPr>
                <w:rFonts w:cs="Arial"/>
              </w:rPr>
              <w:t>vable</w:t>
            </w:r>
            <w:r>
              <w:rPr>
                <w:rFonts w:cs="Arial"/>
              </w:rPr>
              <w:t xml:space="preserve"> Research</w:t>
            </w:r>
          </w:p>
        </w:tc>
      </w:tr>
      <w:tr w:rsidR="00E7500D" w14:paraId="2E1C1A04" w14:textId="77777777">
        <w:trPr>
          <w:trHeight w:val="296"/>
        </w:trPr>
        <w:tc>
          <w:tcPr>
            <w:tcW w:w="7105" w:type="dxa"/>
            <w:vAlign w:val="center"/>
          </w:tcPr>
          <w:p w14:paraId="5BECA447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Approved a waiver of the consent process for planned emergency research</w:t>
            </w:r>
          </w:p>
        </w:tc>
        <w:tc>
          <w:tcPr>
            <w:tcW w:w="7200" w:type="dxa"/>
            <w:vAlign w:val="center"/>
          </w:tcPr>
          <w:p w14:paraId="2067184E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HRP-525 - LETTER - OHRP Notif Emerg Waiver</w:t>
            </w:r>
          </w:p>
        </w:tc>
      </w:tr>
      <w:tr w:rsidR="00E7500D" w14:paraId="0FBCC1CD" w14:textId="77777777">
        <w:trPr>
          <w:trHeight w:val="296"/>
        </w:trPr>
        <w:tc>
          <w:tcPr>
            <w:tcW w:w="7105" w:type="dxa"/>
            <w:vAlign w:val="center"/>
          </w:tcPr>
          <w:p w14:paraId="071ECF58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Certification of approval of prisoner research for DOD research</w:t>
            </w:r>
          </w:p>
        </w:tc>
        <w:tc>
          <w:tcPr>
            <w:tcW w:w="7200" w:type="dxa"/>
            <w:vAlign w:val="center"/>
          </w:tcPr>
          <w:p w14:paraId="440505CF" w14:textId="05425B0D" w:rsidR="00E7500D" w:rsidRDefault="005C5225">
            <w:pPr>
              <w:rPr>
                <w:rFonts w:cs="Arial"/>
                <w:color w:val="000000" w:themeColor="text1"/>
              </w:rPr>
            </w:pPr>
            <w:commentRangeStart w:id="13"/>
            <w:r>
              <w:rPr>
                <w:rFonts w:cs="Arial"/>
              </w:rPr>
              <w:t xml:space="preserve">HRP-522 - LETTER </w:t>
            </w:r>
            <w:r w:rsidR="00351574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Cert</w:t>
            </w:r>
            <w:r w:rsidR="00351574">
              <w:rPr>
                <w:rFonts w:cs="Arial"/>
              </w:rPr>
              <w:t>ification for</w:t>
            </w:r>
            <w:r>
              <w:rPr>
                <w:rFonts w:cs="Arial"/>
              </w:rPr>
              <w:t xml:space="preserve"> Prisoner Research</w:t>
            </w:r>
            <w:commentRangeEnd w:id="13"/>
            <w:r w:rsidR="00881303">
              <w:rPr>
                <w:rStyle w:val="CommentReference"/>
              </w:rPr>
              <w:commentReference w:id="13"/>
            </w:r>
          </w:p>
        </w:tc>
      </w:tr>
      <w:tr w:rsidR="00E7500D" w14:paraId="2C48BBDA" w14:textId="77777777">
        <w:trPr>
          <w:trHeight w:val="296"/>
        </w:trPr>
        <w:tc>
          <w:tcPr>
            <w:tcW w:w="7105" w:type="dxa"/>
            <w:vAlign w:val="center"/>
          </w:tcPr>
          <w:p w14:paraId="576382A7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Review of otherwise not approvable research to OHRP/FDA</w:t>
            </w:r>
          </w:p>
        </w:tc>
        <w:tc>
          <w:tcPr>
            <w:tcW w:w="7200" w:type="dxa"/>
            <w:vAlign w:val="center"/>
          </w:tcPr>
          <w:p w14:paraId="1F982ED1" w14:textId="76E9B84D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HRP-523 - LETTER - Not Otherwise Appro</w:t>
            </w:r>
            <w:r w:rsidR="00881303">
              <w:rPr>
                <w:rFonts w:cs="Arial"/>
              </w:rPr>
              <w:t>vable</w:t>
            </w:r>
            <w:r>
              <w:rPr>
                <w:rFonts w:cs="Arial"/>
              </w:rPr>
              <w:t xml:space="preserve"> Research</w:t>
            </w:r>
          </w:p>
        </w:tc>
      </w:tr>
      <w:tr w:rsidR="00E7500D" w14:paraId="63B03DE7" w14:textId="77777777">
        <w:trPr>
          <w:trHeight w:val="296"/>
        </w:trPr>
        <w:tc>
          <w:tcPr>
            <w:tcW w:w="7105" w:type="dxa"/>
            <w:vAlign w:val="center"/>
          </w:tcPr>
          <w:p w14:paraId="7D5B6F4F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Continuation of subjects in expired research</w:t>
            </w:r>
          </w:p>
        </w:tc>
        <w:tc>
          <w:tcPr>
            <w:tcW w:w="7200" w:type="dxa"/>
            <w:vAlign w:val="center"/>
          </w:tcPr>
          <w:p w14:paraId="37CA3717" w14:textId="0CC81DFD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HRP-532 - LETTER </w:t>
            </w:r>
            <w:r w:rsidR="00881303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Conti</w:t>
            </w:r>
            <w:r w:rsidR="00881303">
              <w:rPr>
                <w:rFonts w:cs="Arial"/>
              </w:rPr>
              <w:t>nuation of</w:t>
            </w:r>
            <w:r>
              <w:rPr>
                <w:rFonts w:cs="Arial"/>
              </w:rPr>
              <w:t xml:space="preserve"> Subj</w:t>
            </w:r>
            <w:r w:rsidR="00881303">
              <w:rPr>
                <w:rFonts w:cs="Arial"/>
              </w:rPr>
              <w:t>ects in</w:t>
            </w:r>
            <w:r>
              <w:rPr>
                <w:rFonts w:cs="Arial"/>
              </w:rPr>
              <w:t xml:space="preserve"> Expired Research</w:t>
            </w:r>
          </w:p>
        </w:tc>
      </w:tr>
      <w:tr w:rsidR="00E7500D" w14:paraId="4A6522F1" w14:textId="77777777">
        <w:trPr>
          <w:trHeight w:val="296"/>
        </w:trPr>
        <w:tc>
          <w:tcPr>
            <w:tcW w:w="7105" w:type="dxa"/>
            <w:vAlign w:val="center"/>
          </w:tcPr>
          <w:p w14:paraId="693E1AB5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IRB Member Appointment</w:t>
            </w:r>
          </w:p>
        </w:tc>
        <w:tc>
          <w:tcPr>
            <w:tcW w:w="7200" w:type="dxa"/>
            <w:vAlign w:val="center"/>
          </w:tcPr>
          <w:p w14:paraId="0E9377BC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HRP-560 - LETTER - IRB Member Appointment</w:t>
            </w:r>
          </w:p>
        </w:tc>
      </w:tr>
      <w:tr w:rsidR="00E7500D" w14:paraId="07C19793" w14:textId="77777777">
        <w:trPr>
          <w:trHeight w:val="296"/>
        </w:trPr>
        <w:tc>
          <w:tcPr>
            <w:tcW w:w="7105" w:type="dxa"/>
            <w:vAlign w:val="center"/>
          </w:tcPr>
          <w:p w14:paraId="24FA4182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IRB Member Thank You</w:t>
            </w:r>
          </w:p>
        </w:tc>
        <w:tc>
          <w:tcPr>
            <w:tcW w:w="7200" w:type="dxa"/>
            <w:vAlign w:val="center"/>
          </w:tcPr>
          <w:p w14:paraId="2FAFD66B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HRP-561 - LETTER - IRB Member Thank You</w:t>
            </w:r>
          </w:p>
        </w:tc>
      </w:tr>
      <w:tr w:rsidR="00E7500D" w14:paraId="2E27566B" w14:textId="77777777">
        <w:trPr>
          <w:trHeight w:val="296"/>
        </w:trPr>
        <w:tc>
          <w:tcPr>
            <w:tcW w:w="7105" w:type="dxa"/>
            <w:vAlign w:val="center"/>
          </w:tcPr>
          <w:p w14:paraId="28E08792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IRB Member Appreciation</w:t>
            </w:r>
          </w:p>
        </w:tc>
        <w:tc>
          <w:tcPr>
            <w:tcW w:w="7200" w:type="dxa"/>
            <w:vAlign w:val="center"/>
          </w:tcPr>
          <w:p w14:paraId="48BDA31C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HRP-562 - LETTER - IRB Member Appreciation</w:t>
            </w:r>
          </w:p>
        </w:tc>
      </w:tr>
      <w:tr w:rsidR="00E7500D" w14:paraId="1EFA072D" w14:textId="77777777">
        <w:trPr>
          <w:trHeight w:val="296"/>
        </w:trPr>
        <w:tc>
          <w:tcPr>
            <w:tcW w:w="7105" w:type="dxa"/>
            <w:vAlign w:val="center"/>
          </w:tcPr>
          <w:p w14:paraId="362B1A44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Pre-Review of Emergency Use (Criteria Met)</w:t>
            </w:r>
          </w:p>
        </w:tc>
        <w:tc>
          <w:tcPr>
            <w:tcW w:w="7200" w:type="dxa"/>
            <w:vAlign w:val="center"/>
          </w:tcPr>
          <w:p w14:paraId="2E9B82EA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HRP-570 - LETTER - Pre-Rev EU - Crit Met</w:t>
            </w:r>
          </w:p>
        </w:tc>
      </w:tr>
      <w:tr w:rsidR="00E7500D" w14:paraId="4EA86B9E" w14:textId="77777777">
        <w:trPr>
          <w:trHeight w:val="296"/>
        </w:trPr>
        <w:tc>
          <w:tcPr>
            <w:tcW w:w="7105" w:type="dxa"/>
            <w:vAlign w:val="center"/>
          </w:tcPr>
          <w:p w14:paraId="78F21DB7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Pre-Review of Emergency Use (Criteria Not Met)</w:t>
            </w:r>
          </w:p>
        </w:tc>
        <w:tc>
          <w:tcPr>
            <w:tcW w:w="7200" w:type="dxa"/>
            <w:vAlign w:val="center"/>
          </w:tcPr>
          <w:p w14:paraId="7B6AE38C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HRP-571 - LETTER - Pre-Rev EU - Crit Not Met</w:t>
            </w:r>
          </w:p>
        </w:tc>
      </w:tr>
      <w:tr w:rsidR="00E7500D" w14:paraId="0E676E5E" w14:textId="77777777">
        <w:trPr>
          <w:trHeight w:val="296"/>
        </w:trPr>
        <w:tc>
          <w:tcPr>
            <w:tcW w:w="7105" w:type="dxa"/>
            <w:vAlign w:val="center"/>
          </w:tcPr>
          <w:p w14:paraId="2E356CAF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Review of Emergency Use (Criteria Met)</w:t>
            </w:r>
          </w:p>
        </w:tc>
        <w:tc>
          <w:tcPr>
            <w:tcW w:w="7200" w:type="dxa"/>
            <w:vAlign w:val="center"/>
          </w:tcPr>
          <w:p w14:paraId="529738B6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HRP-572 - LETTER - Review of EU - Crit Met</w:t>
            </w:r>
          </w:p>
        </w:tc>
      </w:tr>
      <w:tr w:rsidR="00E7500D" w14:paraId="28B0E16F" w14:textId="77777777">
        <w:trPr>
          <w:trHeight w:val="296"/>
        </w:trPr>
        <w:tc>
          <w:tcPr>
            <w:tcW w:w="7105" w:type="dxa"/>
            <w:vAlign w:val="center"/>
          </w:tcPr>
          <w:p w14:paraId="3101D43B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Review of Emergency Use (Criteria Not Met)</w:t>
            </w:r>
          </w:p>
        </w:tc>
        <w:tc>
          <w:tcPr>
            <w:tcW w:w="7200" w:type="dxa"/>
            <w:vAlign w:val="center"/>
          </w:tcPr>
          <w:p w14:paraId="2E37AB3C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HRP-573 - LETTER - Review of EU - Crit Not Met</w:t>
            </w:r>
          </w:p>
        </w:tc>
      </w:tr>
      <w:tr w:rsidR="00E7500D" w14:paraId="294DBB67" w14:textId="77777777">
        <w:trPr>
          <w:trHeight w:val="296"/>
        </w:trPr>
        <w:tc>
          <w:tcPr>
            <w:tcW w:w="7105" w:type="dxa"/>
            <w:vAlign w:val="center"/>
          </w:tcPr>
          <w:p w14:paraId="24C5217D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lastRenderedPageBreak/>
              <w:t>Failure to Submit Emergency Use Report</w:t>
            </w:r>
          </w:p>
        </w:tc>
        <w:tc>
          <w:tcPr>
            <w:tcW w:w="7200" w:type="dxa"/>
            <w:vAlign w:val="center"/>
          </w:tcPr>
          <w:p w14:paraId="39A27ACC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HRP-551 - LETTER - Failure to Submit EU Report</w:t>
            </w:r>
          </w:p>
        </w:tc>
      </w:tr>
      <w:tr w:rsidR="00E7500D" w14:paraId="643E2273" w14:textId="77777777">
        <w:trPr>
          <w:trHeight w:val="296"/>
        </w:trPr>
        <w:tc>
          <w:tcPr>
            <w:tcW w:w="7105" w:type="dxa"/>
            <w:vAlign w:val="center"/>
          </w:tcPr>
          <w:p w14:paraId="261B2959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Failure to Submit Emergency Use Protocol</w:t>
            </w:r>
          </w:p>
        </w:tc>
        <w:tc>
          <w:tcPr>
            <w:tcW w:w="7200" w:type="dxa"/>
            <w:vAlign w:val="center"/>
          </w:tcPr>
          <w:p w14:paraId="7B0E0762" w14:textId="77777777" w:rsidR="00E7500D" w:rsidRDefault="005C522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HRP-553 - LETTER - Failure to Submit EU Protocol</w:t>
            </w:r>
          </w:p>
        </w:tc>
      </w:tr>
    </w:tbl>
    <w:p w14:paraId="6DAEDF0F" w14:textId="77777777" w:rsidR="00E7500D" w:rsidRDefault="00E7500D">
      <w:pPr>
        <w:pStyle w:val="SecondarySub-SectionText-HCG"/>
        <w:ind w:left="0" w:firstLine="0"/>
        <w:rPr>
          <w:rFonts w:cs="Arial"/>
        </w:rPr>
      </w:pPr>
    </w:p>
    <w:sectPr w:rsidR="00E7500D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tie Hayes" w:date="2024-02-22T13:43:00Z" w:initials="KH">
    <w:p w14:paraId="19B0556A" w14:textId="697EF4B7" w:rsidR="00EC5301" w:rsidRDefault="00EC5301" w:rsidP="00EC5301">
      <w:pPr>
        <w:pStyle w:val="CommentText"/>
      </w:pPr>
      <w:r>
        <w:rPr>
          <w:rStyle w:val="CommentReference"/>
        </w:rPr>
        <w:annotationRef/>
      </w:r>
      <w:r>
        <w:t>Huron, not included in UMN</w:t>
      </w:r>
    </w:p>
  </w:comment>
  <w:comment w:id="2" w:author="Katie Hayes" w:date="2024-02-27T14:35:00Z" w:initials="KH">
    <w:p w14:paraId="1CC2F084" w14:textId="77777777" w:rsidR="00A977A9" w:rsidRDefault="00A977A9" w:rsidP="00A977A9">
      <w:pPr>
        <w:pStyle w:val="CommentText"/>
      </w:pPr>
      <w:r>
        <w:rPr>
          <w:rStyle w:val="CommentReference"/>
        </w:rPr>
        <w:annotationRef/>
      </w:r>
      <w:r>
        <w:t xml:space="preserve">Footnote: “See: </w:t>
      </w:r>
      <w:hyperlink r:id="rId1" w:history="1">
        <w:r w:rsidRPr="00F24399">
          <w:rPr>
            <w:rStyle w:val="Hyperlink"/>
          </w:rPr>
          <w:t>https://www.hhs.gov/sites/default/files/irpt-pra-incident-report-form.pdf</w:t>
        </w:r>
      </w:hyperlink>
      <w:r>
        <w:t>"</w:t>
      </w:r>
    </w:p>
  </w:comment>
  <w:comment w:id="3" w:author="Katie Hayes" w:date="2024-03-01T17:56:00Z" w:initials="KH">
    <w:p w14:paraId="4721D7AF" w14:textId="77777777" w:rsidR="00965F2E" w:rsidRDefault="005C5225" w:rsidP="00965F2E">
      <w:pPr>
        <w:pStyle w:val="CommentText"/>
      </w:pPr>
      <w:r>
        <w:rPr>
          <w:rStyle w:val="CommentReference"/>
        </w:rPr>
        <w:annotationRef/>
      </w:r>
      <w:r w:rsidR="00965F2E">
        <w:t>Need input CJ/FM - adopting, keep</w:t>
      </w:r>
    </w:p>
  </w:comment>
  <w:comment w:id="4" w:author="Katie Hayes" w:date="2024-02-22T13:43:00Z" w:initials="KH">
    <w:p w14:paraId="7F9D64AD" w14:textId="3633F324" w:rsidR="00EC5301" w:rsidRDefault="00EC5301" w:rsidP="00EC5301">
      <w:pPr>
        <w:pStyle w:val="CommentText"/>
      </w:pPr>
      <w:r>
        <w:rPr>
          <w:rStyle w:val="CommentReference"/>
        </w:rPr>
        <w:annotationRef/>
      </w:r>
      <w:r>
        <w:t>Huron, not included in UMN</w:t>
      </w:r>
    </w:p>
  </w:comment>
  <w:comment w:id="5" w:author="Katie Hayes" w:date="2024-02-22T13:50:00Z" w:initials="KH">
    <w:p w14:paraId="3A104537" w14:textId="77777777" w:rsidR="008341C4" w:rsidRDefault="008341C4" w:rsidP="008341C4">
      <w:pPr>
        <w:pStyle w:val="CommentText"/>
      </w:pPr>
      <w:r>
        <w:rPr>
          <w:rStyle w:val="CommentReference"/>
        </w:rPr>
        <w:annotationRef/>
      </w:r>
      <w:r>
        <w:t>This was removed in Huron 5.1</w:t>
      </w:r>
    </w:p>
  </w:comment>
  <w:comment w:id="6" w:author="Katie Hayes" w:date="2024-02-27T14:36:00Z" w:initials="KH">
    <w:p w14:paraId="1C0B5BF6" w14:textId="77777777" w:rsidR="00A977A9" w:rsidRDefault="00A977A9" w:rsidP="00A977A9">
      <w:pPr>
        <w:pStyle w:val="CommentText"/>
      </w:pPr>
      <w:r>
        <w:rPr>
          <w:rStyle w:val="CommentReference"/>
        </w:rPr>
        <w:annotationRef/>
      </w:r>
      <w:r>
        <w:t>Need FM input</w:t>
      </w:r>
    </w:p>
  </w:comment>
  <w:comment w:id="7" w:author="Katie Hayes" w:date="2024-03-01T17:56:00Z" w:initials="KH">
    <w:p w14:paraId="5534B3C6" w14:textId="77777777" w:rsidR="005C5225" w:rsidRDefault="005C5225" w:rsidP="005C5225">
      <w:pPr>
        <w:pStyle w:val="CommentText"/>
      </w:pPr>
      <w:r>
        <w:rPr>
          <w:rStyle w:val="CommentReference"/>
        </w:rPr>
        <w:annotationRef/>
      </w:r>
      <w:r>
        <w:t>As per FM, adopt</w:t>
      </w:r>
    </w:p>
  </w:comment>
  <w:comment w:id="8" w:author="Katie Hayes" w:date="2024-03-28T11:41:00Z" w:initials="KH">
    <w:p w14:paraId="002671B7" w14:textId="77777777" w:rsidR="00881303" w:rsidRDefault="00881303" w:rsidP="00881303">
      <w:pPr>
        <w:pStyle w:val="CommentText"/>
      </w:pPr>
      <w:r>
        <w:rPr>
          <w:rStyle w:val="CommentReference"/>
        </w:rPr>
        <w:annotationRef/>
      </w:r>
      <w:r>
        <w:t>Need input CJ/FM, covered in approval letteR?</w:t>
      </w:r>
    </w:p>
  </w:comment>
  <w:comment w:id="9" w:author="Katie Hayes" w:date="2024-02-22T13:46:00Z" w:initials="KH">
    <w:p w14:paraId="3CA2401F" w14:textId="7024C36E" w:rsidR="00EC5301" w:rsidRDefault="00EC5301" w:rsidP="00EC5301">
      <w:pPr>
        <w:pStyle w:val="CommentText"/>
      </w:pPr>
      <w:r>
        <w:rPr>
          <w:rStyle w:val="CommentReference"/>
        </w:rPr>
        <w:annotationRef/>
      </w:r>
      <w:r>
        <w:t>Huron, not included in UMN + footnote: “</w:t>
      </w:r>
      <w:hyperlink r:id="rId2" w:history="1">
        <w:r w:rsidRPr="0071202C">
          <w:rPr>
            <w:rStyle w:val="Hyperlink"/>
          </w:rPr>
          <w:t>OHRP Guidance: Prisoner Research Certification (2020)</w:t>
        </w:r>
      </w:hyperlink>
      <w:r>
        <w:t xml:space="preserve"> requires institutions to submit the Subpart C Certification form when conducting research involving prisoners. OHRP encourages electronic submission of Subpart C certifications to </w:t>
      </w:r>
      <w:hyperlink r:id="rId3" w:history="1">
        <w:r w:rsidRPr="0071202C">
          <w:rPr>
            <w:rStyle w:val="Hyperlink"/>
          </w:rPr>
          <w:t>subpartc@hhs.gov</w:t>
        </w:r>
      </w:hyperlink>
      <w:r>
        <w:t xml:space="preserve"> “</w:t>
      </w:r>
    </w:p>
  </w:comment>
  <w:comment w:id="10" w:author="Katie Hayes" w:date="2024-02-27T14:36:00Z" w:initials="KH">
    <w:p w14:paraId="15D648A9" w14:textId="77777777" w:rsidR="00A977A9" w:rsidRDefault="00A977A9" w:rsidP="00A977A9">
      <w:pPr>
        <w:pStyle w:val="CommentText"/>
      </w:pPr>
      <w:r>
        <w:rPr>
          <w:rStyle w:val="CommentReference"/>
        </w:rPr>
        <w:annotationRef/>
      </w:r>
      <w:r>
        <w:t>Need FM input</w:t>
      </w:r>
    </w:p>
  </w:comment>
  <w:comment w:id="11" w:author="Katie Hayes" w:date="2024-03-01T17:56:00Z" w:initials="KH">
    <w:p w14:paraId="2196618B" w14:textId="77777777" w:rsidR="005C5225" w:rsidRDefault="005C5225" w:rsidP="005C5225">
      <w:pPr>
        <w:pStyle w:val="CommentText"/>
      </w:pPr>
      <w:r>
        <w:rPr>
          <w:rStyle w:val="CommentReference"/>
        </w:rPr>
        <w:annotationRef/>
      </w:r>
      <w:r>
        <w:t>Pending review, as per FM 2/27: “This is an online process now- so a specific letter requesting certification isn’t needed- but I am curious what info the letter includes.  I’d like to see the letter before recommending whether we adopt the letter or not. “</w:t>
      </w:r>
    </w:p>
  </w:comment>
  <w:comment w:id="12" w:author="Katie Hayes" w:date="2024-03-28T11:41:00Z" w:initials="KH">
    <w:p w14:paraId="4D6A5808" w14:textId="77777777" w:rsidR="00881303" w:rsidRDefault="00881303" w:rsidP="00881303">
      <w:pPr>
        <w:pStyle w:val="CommentText"/>
      </w:pPr>
      <w:r>
        <w:rPr>
          <w:rStyle w:val="CommentReference"/>
        </w:rPr>
        <w:annotationRef/>
      </w:r>
      <w:r>
        <w:t>Need input 3/28</w:t>
      </w:r>
    </w:p>
  </w:comment>
  <w:comment w:id="13" w:author="Katie Hayes" w:date="2024-03-28T11:41:00Z" w:initials="KH">
    <w:p w14:paraId="28664868" w14:textId="77777777" w:rsidR="00881303" w:rsidRDefault="00881303" w:rsidP="00881303">
      <w:pPr>
        <w:pStyle w:val="CommentText"/>
      </w:pPr>
      <w:r>
        <w:rPr>
          <w:rStyle w:val="CommentReference"/>
        </w:rPr>
        <w:annotationRef/>
      </w:r>
      <w:r>
        <w:t>Need FM approval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B0556A" w15:done="0"/>
  <w15:commentEx w15:paraId="1CC2F084" w15:paraIdParent="19B0556A" w15:done="0"/>
  <w15:commentEx w15:paraId="4721D7AF" w15:paraIdParent="1CC2F084" w15:done="0"/>
  <w15:commentEx w15:paraId="7F9D64AD" w15:done="0"/>
  <w15:commentEx w15:paraId="3A104537" w15:paraIdParent="7F9D64AD" w15:done="0"/>
  <w15:commentEx w15:paraId="1C0B5BF6" w15:paraIdParent="7F9D64AD" w15:done="0"/>
  <w15:commentEx w15:paraId="5534B3C6" w15:paraIdParent="7F9D64AD" w15:done="0"/>
  <w15:commentEx w15:paraId="002671B7" w15:done="0"/>
  <w15:commentEx w15:paraId="3CA2401F" w15:done="0"/>
  <w15:commentEx w15:paraId="15D648A9" w15:paraIdParent="3CA2401F" w15:done="0"/>
  <w15:commentEx w15:paraId="2196618B" w15:paraIdParent="3CA2401F" w15:done="0"/>
  <w15:commentEx w15:paraId="4D6A5808" w15:paraIdParent="3CA2401F" w15:done="0"/>
  <w15:commentEx w15:paraId="286648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662A3B2" w16cex:dateUtc="2024-02-22T19:43:00Z"/>
  <w16cex:commentExtensible w16cex:durableId="642DE8F1" w16cex:dateUtc="2024-02-27T20:35:00Z"/>
  <w16cex:commentExtensible w16cex:durableId="570CE571" w16cex:dateUtc="2024-03-01T23:56:00Z"/>
  <w16cex:commentExtensible w16cex:durableId="62959BB9" w16cex:dateUtc="2024-02-22T19:43:00Z"/>
  <w16cex:commentExtensible w16cex:durableId="70972EC4" w16cex:dateUtc="2024-02-22T19:50:00Z"/>
  <w16cex:commentExtensible w16cex:durableId="52DEECAC" w16cex:dateUtc="2024-02-27T20:36:00Z"/>
  <w16cex:commentExtensible w16cex:durableId="59423A87" w16cex:dateUtc="2024-03-01T23:56:00Z"/>
  <w16cex:commentExtensible w16cex:durableId="57E0079E" w16cex:dateUtc="2024-03-28T16:41:00Z"/>
  <w16cex:commentExtensible w16cex:durableId="75BD63BC" w16cex:dateUtc="2024-02-22T19:46:00Z"/>
  <w16cex:commentExtensible w16cex:durableId="45528850" w16cex:dateUtc="2024-02-27T20:36:00Z"/>
  <w16cex:commentExtensible w16cex:durableId="2219447F" w16cex:dateUtc="2024-03-01T23:56:00Z"/>
  <w16cex:commentExtensible w16cex:durableId="70AA481C" w16cex:dateUtc="2024-03-28T16:41:00Z"/>
  <w16cex:commentExtensible w16cex:durableId="15D8A530" w16cex:dateUtc="2024-03-28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B0556A" w16cid:durableId="6662A3B2"/>
  <w16cid:commentId w16cid:paraId="1CC2F084" w16cid:durableId="642DE8F1"/>
  <w16cid:commentId w16cid:paraId="4721D7AF" w16cid:durableId="570CE571"/>
  <w16cid:commentId w16cid:paraId="7F9D64AD" w16cid:durableId="62959BB9"/>
  <w16cid:commentId w16cid:paraId="3A104537" w16cid:durableId="70972EC4"/>
  <w16cid:commentId w16cid:paraId="1C0B5BF6" w16cid:durableId="52DEECAC"/>
  <w16cid:commentId w16cid:paraId="5534B3C6" w16cid:durableId="59423A87"/>
  <w16cid:commentId w16cid:paraId="002671B7" w16cid:durableId="57E0079E"/>
  <w16cid:commentId w16cid:paraId="3CA2401F" w16cid:durableId="75BD63BC"/>
  <w16cid:commentId w16cid:paraId="15D648A9" w16cid:durableId="45528850"/>
  <w16cid:commentId w16cid:paraId="2196618B" w16cid:durableId="2219447F"/>
  <w16cid:commentId w16cid:paraId="4D6A5808" w16cid:durableId="70AA481C"/>
  <w16cid:commentId w16cid:paraId="28664868" w16cid:durableId="15D8A5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315F" w14:textId="77777777" w:rsidR="00835D63" w:rsidRDefault="00835D63" w:rsidP="00855EE6">
      <w:pPr>
        <w:spacing w:after="0" w:line="240" w:lineRule="auto"/>
      </w:pPr>
      <w:r>
        <w:separator/>
      </w:r>
    </w:p>
  </w:endnote>
  <w:endnote w:type="continuationSeparator" w:id="0">
    <w:p w14:paraId="40AEC032" w14:textId="77777777" w:rsidR="00835D63" w:rsidRDefault="00835D63" w:rsidP="00855EE6">
      <w:pPr>
        <w:spacing w:after="0" w:line="240" w:lineRule="auto"/>
      </w:pPr>
      <w:r>
        <w:continuationSeparator/>
      </w:r>
    </w:p>
  </w:endnote>
  <w:endnote w:type="continuationNotice" w:id="1">
    <w:p w14:paraId="01AF8479" w14:textId="77777777" w:rsidR="00835D63" w:rsidRDefault="00835D63">
      <w:pPr>
        <w:spacing w:after="0" w:line="240" w:lineRule="auto"/>
      </w:pPr>
    </w:p>
  </w:endnote>
  <w:endnote w:id="2">
    <w:p w14:paraId="5EE2BDEC" w14:textId="77777777" w:rsidR="00E7500D" w:rsidRDefault="005C5225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elements I.1.A, I.5.D, I-9, II.2.A, II.2.G, II.2.H, II.2.E-II.2.E.2, III.2.D</w:t>
      </w:r>
    </w:p>
  </w:endnote>
  <w:endnote w:id="3">
    <w:p w14:paraId="7B145E3E" w14:textId="05A835C3" w:rsidR="00961BFF" w:rsidRDefault="00961BF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61BFF">
        <w:rPr>
          <w:rFonts w:cs="Arial"/>
        </w:rPr>
        <w:t>ETHOS has notifications built into the system that are triggered based on user and submission activity. A list of notifications can be made available upon request.</w:t>
      </w:r>
    </w:p>
  </w:endnote>
  <w:endnote w:id="4">
    <w:p w14:paraId="3F23E1EF" w14:textId="77777777" w:rsidR="00EC5301" w:rsidRDefault="00EC5301" w:rsidP="00EC5301">
      <w:pPr>
        <w:pStyle w:val="EndnoteText"/>
      </w:pPr>
      <w:r>
        <w:rPr>
          <w:rStyle w:val="EndnoteReference"/>
        </w:rPr>
        <w:endnoteRef/>
      </w:r>
      <w:r>
        <w:t xml:space="preserve"> See: </w:t>
      </w:r>
      <w:hyperlink r:id="rId1" w:history="1">
        <w:r>
          <w:rPr>
            <w:rStyle w:val="Hyperlink"/>
          </w:rPr>
          <w:t>https://www.hhs.gov/sites/default/files/irpt-pra-incident-report-form.pdf</w:t>
        </w:r>
      </w:hyperlink>
    </w:p>
  </w:endnote>
  <w:endnote w:id="5">
    <w:p w14:paraId="4A029421" w14:textId="4328A711" w:rsidR="00EC5301" w:rsidRDefault="00EC530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A40A0B">
          <w:rPr>
            <w:rStyle w:val="Hyperlink"/>
          </w:rPr>
          <w:t>OHRP Guidance: Prisoner Research Certification (2020)</w:t>
        </w:r>
      </w:hyperlink>
      <w:r w:rsidRPr="00EC5301">
        <w:t xml:space="preserve"> requires institutions to submit the Subpart C Certification form when conducting research involving prisoners. OHRP encourages electronic submission of Subpart C certifications to subpartc@hhs.gov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949C" w14:textId="77777777" w:rsidR="00E7500D" w:rsidRDefault="005C5225">
    <w:pPr>
      <w:pStyle w:val="Header"/>
      <w:jc w:val="center"/>
      <w:rPr>
        <w:rFonts w:asciiTheme="minorHAnsi" w:hAnsiTheme="minorHAnsi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1790208" w14:textId="2A4A29ED" w:rsidR="00E7500D" w:rsidRDefault="005C5225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10E7AA11" w14:textId="77777777" w:rsidR="00E7500D" w:rsidRDefault="005C5225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3A32E814" w14:textId="77777777" w:rsidR="00E7500D" w:rsidRDefault="005C5225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6F59" w14:textId="77777777" w:rsidR="00E7500D" w:rsidRDefault="005C5225">
    <w:pPr>
      <w:pStyle w:val="Header"/>
      <w:jc w:val="center"/>
      <w:rPr>
        <w:rFonts w:asciiTheme="minorHAnsi" w:hAnsiTheme="minorHAnsi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D890D1A" w14:textId="11E87123" w:rsidR="00E7500D" w:rsidRDefault="005C5225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5EED9027" w14:textId="77777777" w:rsidR="00E7500D" w:rsidRDefault="005C5225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5AC01F3A" w14:textId="77777777" w:rsidR="00E7500D" w:rsidRDefault="005C5225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B5BE" w14:textId="77777777" w:rsidR="00835D63" w:rsidRDefault="00835D63" w:rsidP="00855EE6">
      <w:pPr>
        <w:spacing w:after="0" w:line="240" w:lineRule="auto"/>
      </w:pPr>
      <w:r>
        <w:separator/>
      </w:r>
    </w:p>
  </w:footnote>
  <w:footnote w:type="continuationSeparator" w:id="0">
    <w:p w14:paraId="73485567" w14:textId="77777777" w:rsidR="00835D63" w:rsidRDefault="00835D63" w:rsidP="00855EE6">
      <w:pPr>
        <w:spacing w:after="0" w:line="240" w:lineRule="auto"/>
      </w:pPr>
      <w:r>
        <w:continuationSeparator/>
      </w:r>
    </w:p>
  </w:footnote>
  <w:footnote w:type="continuationNotice" w:id="1">
    <w:p w14:paraId="00C4096E" w14:textId="77777777" w:rsidR="00835D63" w:rsidRDefault="00835D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3680544D" w:rsidR="00E7500D" w:rsidRDefault="00E7500D">
    <w:pPr>
      <w:pStyle w:val="Header"/>
      <w:jc w:val="center"/>
      <w:rPr>
        <w:rFonts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F27D" w14:textId="28FC72CF" w:rsidR="00E7500D" w:rsidRDefault="007B2B50">
    <w:pPr>
      <w:pStyle w:val="Header"/>
      <w:jc w:val="center"/>
    </w:pPr>
    <w:r>
      <w:rPr>
        <w:noProof/>
      </w:rPr>
      <w:drawing>
        <wp:inline distT="0" distB="0" distL="0" distR="0" wp14:anchorId="77CD3FAB" wp14:editId="14FC49C1">
          <wp:extent cx="1395350" cy="916944"/>
          <wp:effectExtent l="0" t="0" r="0" b="0"/>
          <wp:docPr id="1605552412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552412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55" cy="9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686">
    <w:abstractNumId w:val="1"/>
  </w:num>
  <w:num w:numId="2" w16cid:durableId="506023898">
    <w:abstractNumId w:val="2"/>
  </w:num>
  <w:num w:numId="3" w16cid:durableId="4791538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Hayes">
    <w15:presenceInfo w15:providerId="AD" w15:userId="S::hayes513@umn.edu::b151d928-2388-44f0-9dcc-67b8866f2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J0IUs9a89dtD3mfdxqiY+X90AbGuoMVqSBiBybDre7JAPzlIAM+wiLbVhxFJjePaGjiKnlXw69FpSMDYb2Y5Ww==" w:salt="PsmSuUECxrF56cw+uUU9i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508F"/>
    <w:rsid w:val="00034608"/>
    <w:rsid w:val="000429CD"/>
    <w:rsid w:val="00051898"/>
    <w:rsid w:val="00063436"/>
    <w:rsid w:val="00073852"/>
    <w:rsid w:val="0007512F"/>
    <w:rsid w:val="00080912"/>
    <w:rsid w:val="00082AFF"/>
    <w:rsid w:val="00095BC7"/>
    <w:rsid w:val="000E220B"/>
    <w:rsid w:val="000F3ADF"/>
    <w:rsid w:val="000F5F1B"/>
    <w:rsid w:val="00101EDD"/>
    <w:rsid w:val="00107F49"/>
    <w:rsid w:val="00112375"/>
    <w:rsid w:val="00112F1A"/>
    <w:rsid w:val="00127F14"/>
    <w:rsid w:val="00150F7C"/>
    <w:rsid w:val="00162ADC"/>
    <w:rsid w:val="00170F88"/>
    <w:rsid w:val="001C5CD8"/>
    <w:rsid w:val="001D3EC8"/>
    <w:rsid w:val="001D6859"/>
    <w:rsid w:val="001E6EA8"/>
    <w:rsid w:val="001F3E0C"/>
    <w:rsid w:val="001F5F89"/>
    <w:rsid w:val="001F6AEF"/>
    <w:rsid w:val="002005A7"/>
    <w:rsid w:val="00205288"/>
    <w:rsid w:val="00212DD9"/>
    <w:rsid w:val="00216912"/>
    <w:rsid w:val="0024381C"/>
    <w:rsid w:val="00246155"/>
    <w:rsid w:val="00272E9B"/>
    <w:rsid w:val="002818B1"/>
    <w:rsid w:val="002976CB"/>
    <w:rsid w:val="002A0DD4"/>
    <w:rsid w:val="002B5CF2"/>
    <w:rsid w:val="002B681F"/>
    <w:rsid w:val="002E6E83"/>
    <w:rsid w:val="00326970"/>
    <w:rsid w:val="00336541"/>
    <w:rsid w:val="00341282"/>
    <w:rsid w:val="00342C7C"/>
    <w:rsid w:val="00351574"/>
    <w:rsid w:val="0035722D"/>
    <w:rsid w:val="00370872"/>
    <w:rsid w:val="003E0F84"/>
    <w:rsid w:val="003E5AE2"/>
    <w:rsid w:val="003F4D15"/>
    <w:rsid w:val="003F727A"/>
    <w:rsid w:val="00406F8C"/>
    <w:rsid w:val="00413B76"/>
    <w:rsid w:val="00420ABF"/>
    <w:rsid w:val="00425370"/>
    <w:rsid w:val="00433C87"/>
    <w:rsid w:val="00464FA9"/>
    <w:rsid w:val="004B05DE"/>
    <w:rsid w:val="004B15E4"/>
    <w:rsid w:val="004B439A"/>
    <w:rsid w:val="004E45CA"/>
    <w:rsid w:val="00512CDD"/>
    <w:rsid w:val="00534ECB"/>
    <w:rsid w:val="00551BC8"/>
    <w:rsid w:val="00555522"/>
    <w:rsid w:val="00560E7E"/>
    <w:rsid w:val="00574247"/>
    <w:rsid w:val="0058236F"/>
    <w:rsid w:val="005846D8"/>
    <w:rsid w:val="00594A69"/>
    <w:rsid w:val="005B1310"/>
    <w:rsid w:val="005B26BD"/>
    <w:rsid w:val="005B76D3"/>
    <w:rsid w:val="005C5225"/>
    <w:rsid w:val="006046E7"/>
    <w:rsid w:val="00612FDA"/>
    <w:rsid w:val="00614590"/>
    <w:rsid w:val="006203BC"/>
    <w:rsid w:val="0062282F"/>
    <w:rsid w:val="00625EFE"/>
    <w:rsid w:val="00631150"/>
    <w:rsid w:val="00636276"/>
    <w:rsid w:val="00650A58"/>
    <w:rsid w:val="0065577B"/>
    <w:rsid w:val="006624E6"/>
    <w:rsid w:val="006752DE"/>
    <w:rsid w:val="00675EB8"/>
    <w:rsid w:val="0069057F"/>
    <w:rsid w:val="00691A3B"/>
    <w:rsid w:val="00693AD2"/>
    <w:rsid w:val="006C3173"/>
    <w:rsid w:val="006D056E"/>
    <w:rsid w:val="006E754F"/>
    <w:rsid w:val="006F23D2"/>
    <w:rsid w:val="00724781"/>
    <w:rsid w:val="00726F23"/>
    <w:rsid w:val="007469E0"/>
    <w:rsid w:val="00780533"/>
    <w:rsid w:val="007912B3"/>
    <w:rsid w:val="007B0A08"/>
    <w:rsid w:val="007B2B50"/>
    <w:rsid w:val="007B79FA"/>
    <w:rsid w:val="007C677E"/>
    <w:rsid w:val="00821C23"/>
    <w:rsid w:val="0083413E"/>
    <w:rsid w:val="008341C4"/>
    <w:rsid w:val="00835D63"/>
    <w:rsid w:val="0084152D"/>
    <w:rsid w:val="008424AD"/>
    <w:rsid w:val="00855EE6"/>
    <w:rsid w:val="0086083E"/>
    <w:rsid w:val="00872DA6"/>
    <w:rsid w:val="00881303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6535"/>
    <w:rsid w:val="00933B0E"/>
    <w:rsid w:val="0093400D"/>
    <w:rsid w:val="0093623D"/>
    <w:rsid w:val="00942DFB"/>
    <w:rsid w:val="00952787"/>
    <w:rsid w:val="00961BFF"/>
    <w:rsid w:val="00965F2E"/>
    <w:rsid w:val="00972B4F"/>
    <w:rsid w:val="0098705E"/>
    <w:rsid w:val="009B5A24"/>
    <w:rsid w:val="009C1EE8"/>
    <w:rsid w:val="009C5243"/>
    <w:rsid w:val="00A40A0B"/>
    <w:rsid w:val="00A56818"/>
    <w:rsid w:val="00A61AAB"/>
    <w:rsid w:val="00A945D8"/>
    <w:rsid w:val="00A977A9"/>
    <w:rsid w:val="00AA4BF9"/>
    <w:rsid w:val="00AB4B74"/>
    <w:rsid w:val="00AC1B56"/>
    <w:rsid w:val="00AC2729"/>
    <w:rsid w:val="00AC2A0D"/>
    <w:rsid w:val="00AC2F0C"/>
    <w:rsid w:val="00B23768"/>
    <w:rsid w:val="00B23D93"/>
    <w:rsid w:val="00B40009"/>
    <w:rsid w:val="00B54DF7"/>
    <w:rsid w:val="00B61F4A"/>
    <w:rsid w:val="00B758C3"/>
    <w:rsid w:val="00B77229"/>
    <w:rsid w:val="00BB2AC7"/>
    <w:rsid w:val="00BC4C06"/>
    <w:rsid w:val="00BD2EDB"/>
    <w:rsid w:val="00BD5778"/>
    <w:rsid w:val="00BE5688"/>
    <w:rsid w:val="00BF2F85"/>
    <w:rsid w:val="00C11900"/>
    <w:rsid w:val="00C61498"/>
    <w:rsid w:val="00C64784"/>
    <w:rsid w:val="00C75CAF"/>
    <w:rsid w:val="00C85B14"/>
    <w:rsid w:val="00CA076B"/>
    <w:rsid w:val="00CB0150"/>
    <w:rsid w:val="00CB0F42"/>
    <w:rsid w:val="00CC6BE4"/>
    <w:rsid w:val="00CF1142"/>
    <w:rsid w:val="00D0203F"/>
    <w:rsid w:val="00D134E0"/>
    <w:rsid w:val="00D35E6A"/>
    <w:rsid w:val="00D513B8"/>
    <w:rsid w:val="00D62B33"/>
    <w:rsid w:val="00D6752B"/>
    <w:rsid w:val="00DA39A8"/>
    <w:rsid w:val="00DD51AB"/>
    <w:rsid w:val="00E0288C"/>
    <w:rsid w:val="00E0371D"/>
    <w:rsid w:val="00E06D05"/>
    <w:rsid w:val="00E33C34"/>
    <w:rsid w:val="00E34769"/>
    <w:rsid w:val="00E412A6"/>
    <w:rsid w:val="00E7500D"/>
    <w:rsid w:val="00E80A2D"/>
    <w:rsid w:val="00E86CC1"/>
    <w:rsid w:val="00E9748E"/>
    <w:rsid w:val="00EA6624"/>
    <w:rsid w:val="00EC5301"/>
    <w:rsid w:val="00EE39FA"/>
    <w:rsid w:val="00EF6360"/>
    <w:rsid w:val="00EF642F"/>
    <w:rsid w:val="00F004FD"/>
    <w:rsid w:val="00F116D8"/>
    <w:rsid w:val="00F27975"/>
    <w:rsid w:val="00F40567"/>
    <w:rsid w:val="00F84AEF"/>
    <w:rsid w:val="00F91A73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eastAsia="Times New Roman" w:cs="Tahoma"/>
      <w:sz w:val="18"/>
      <w:szCs w:val="20"/>
    </w:rPr>
  </w:style>
  <w:style w:type="paragraph" w:styleId="Revision">
    <w:name w:val="Revision"/>
    <w:hidden/>
    <w:uiPriority w:val="99"/>
    <w:semiHidden/>
    <w:rsid w:val="006203B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mailto:subpartc@hhs.gov" TargetMode="External"/><Relationship Id="rId2" Type="http://schemas.openxmlformats.org/officeDocument/2006/relationships/hyperlink" Target="https://www.hhs.gov/ohrp/regulations-and-policy/guidance/prisoner-research-certification/index.html" TargetMode="External"/><Relationship Id="rId1" Type="http://schemas.openxmlformats.org/officeDocument/2006/relationships/hyperlink" Target="https://www.hhs.gov/sites/default/files/irpt-pra-incident-report-form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hs.gov/ohrp/regulations-and-policy/subpart-c-certification-request-to-ohrp/index.html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hs.gov/ohrp/regulations-and-policy/guidance/prisoner-research-certification/index.html" TargetMode="External"/><Relationship Id="rId1" Type="http://schemas.openxmlformats.org/officeDocument/2006/relationships/hyperlink" Target="https://www.hhs.gov/sites/default/files/irpt-pra-incident-report-for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5" ma:contentTypeDescription="Create a new document." ma:contentTypeScope="" ma:versionID="ca108a61bb5111c9e2cd4b92197ea3cc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484587f0a3a18a1f8ceebbd55f826644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B8F2F-AF2F-45B2-BC89-3D8CD02F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Courtney Jarboe</cp:lastModifiedBy>
  <cp:revision>4</cp:revision>
  <cp:lastPrinted>2024-03-28T16:49:00Z</cp:lastPrinted>
  <dcterms:created xsi:type="dcterms:W3CDTF">2024-03-28T19:41:00Z</dcterms:created>
  <dcterms:modified xsi:type="dcterms:W3CDTF">2024-03-28T22:59:00Z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