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0DA0" w:rsidRDefault="00730DA0">
      <w:bookmarkStart w:id="0" w:name="_GoBack"/>
      <w:bookmarkEnd w:id="0"/>
    </w:p>
    <w:p w:rsidR="00730DA0" w:rsidRPr="0075705B" w:rsidRDefault="00902D04">
      <w:pPr>
        <w:rPr>
          <w:rFonts w:ascii="Arial" w:eastAsia="Arial" w:hAnsi="Arial" w:cs="Arial"/>
          <w:b/>
        </w:rPr>
      </w:pPr>
      <w:r w:rsidRPr="0075705B">
        <w:rPr>
          <w:rFonts w:ascii="Arial" w:eastAsia="Arial" w:hAnsi="Arial" w:cs="Arial"/>
          <w:b/>
        </w:rPr>
        <w:t>Instructions:</w:t>
      </w:r>
    </w:p>
    <w:p w:rsidR="00730DA0" w:rsidRDefault="00730DA0">
      <w:pPr>
        <w:rPr>
          <w:color w:val="FF0000"/>
        </w:rPr>
      </w:pPr>
    </w:p>
    <w:p w:rsidR="00730DA0" w:rsidRPr="0075705B" w:rsidRDefault="00902D04">
      <w:pPr>
        <w:numPr>
          <w:ilvl w:val="0"/>
          <w:numId w:val="1"/>
        </w:numPr>
        <w:spacing w:after="120"/>
        <w:ind w:hanging="360"/>
        <w:contextualSpacing/>
        <w:rPr>
          <w:rFonts w:asciiTheme="minorHAnsi" w:eastAsia="Arial" w:hAnsiTheme="minorHAnsi" w:cstheme="minorHAnsi"/>
        </w:rPr>
      </w:pPr>
      <w:r w:rsidRPr="0075705B">
        <w:rPr>
          <w:rFonts w:asciiTheme="minorHAnsi" w:eastAsia="Arial" w:hAnsiTheme="minorHAnsi" w:cstheme="minorHAnsi"/>
        </w:rPr>
        <w:t>An assent script is typically used with young children or with individuals who are developmentally delayed or affected in a way that they are unable to read or comprehend the standard written consent. A full consent will be signed by the parent or the LAR.</w:t>
      </w:r>
    </w:p>
    <w:p w:rsidR="00730DA0" w:rsidRPr="0075705B" w:rsidRDefault="00902D04">
      <w:pPr>
        <w:numPr>
          <w:ilvl w:val="0"/>
          <w:numId w:val="1"/>
        </w:numPr>
        <w:spacing w:after="120"/>
        <w:ind w:hanging="360"/>
        <w:contextualSpacing/>
        <w:rPr>
          <w:rFonts w:asciiTheme="minorHAnsi" w:eastAsia="Arial" w:hAnsiTheme="minorHAnsi" w:cstheme="minorHAnsi"/>
        </w:rPr>
      </w:pPr>
      <w:r w:rsidRPr="0075705B">
        <w:rPr>
          <w:rFonts w:asciiTheme="minorHAnsi" w:eastAsia="Arial" w:hAnsiTheme="minorHAnsi" w:cstheme="minorHAnsi"/>
        </w:rPr>
        <w:t>Use language suitable to the age, maturity, and psychological state of the participant.</w:t>
      </w:r>
    </w:p>
    <w:p w:rsidR="00730DA0" w:rsidRPr="0075705B" w:rsidRDefault="00902D04">
      <w:pPr>
        <w:numPr>
          <w:ilvl w:val="0"/>
          <w:numId w:val="1"/>
        </w:numPr>
        <w:spacing w:after="120"/>
        <w:ind w:hanging="360"/>
        <w:contextualSpacing/>
        <w:rPr>
          <w:rFonts w:asciiTheme="minorHAnsi" w:eastAsia="Arial" w:hAnsiTheme="minorHAnsi" w:cstheme="minorHAnsi"/>
        </w:rPr>
      </w:pPr>
      <w:r w:rsidRPr="0075705B">
        <w:rPr>
          <w:rFonts w:asciiTheme="minorHAnsi" w:eastAsia="Arial" w:hAnsiTheme="minorHAnsi" w:cstheme="minorHAnsi"/>
        </w:rPr>
        <w:t>Use visuals whenever appropriate to help their understanding.</w:t>
      </w:r>
    </w:p>
    <w:p w:rsidR="00730DA0" w:rsidRPr="0075705B" w:rsidRDefault="00902D04" w:rsidP="0075705B">
      <w:pPr>
        <w:numPr>
          <w:ilvl w:val="0"/>
          <w:numId w:val="1"/>
        </w:numPr>
        <w:ind w:hanging="360"/>
        <w:contextualSpacing/>
        <w:rPr>
          <w:rFonts w:asciiTheme="minorHAnsi" w:eastAsia="Arial" w:hAnsiTheme="minorHAnsi" w:cstheme="minorHAnsi"/>
        </w:rPr>
      </w:pPr>
      <w:r w:rsidRPr="0075705B">
        <w:rPr>
          <w:rFonts w:asciiTheme="minorHAnsi" w:eastAsia="Arial" w:hAnsiTheme="minorHAnsi" w:cstheme="minorHAnsi"/>
        </w:rPr>
        <w:t>Children or individuals who might be developmentally delayed are often confused by the “we” in the consent template. Unless there are a number of people involved in obtaining assent, use the pronoun “I,” not ‘we.’</w:t>
      </w:r>
    </w:p>
    <w:p w:rsidR="00730DA0" w:rsidRPr="0075705B" w:rsidRDefault="00902D04" w:rsidP="0075705B">
      <w:pPr>
        <w:pStyle w:val="Heading2"/>
        <w:numPr>
          <w:ilvl w:val="0"/>
          <w:numId w:val="1"/>
        </w:numPr>
        <w:ind w:hanging="360"/>
        <w:contextualSpacing/>
        <w:jc w:val="both"/>
        <w:rPr>
          <w:rFonts w:asciiTheme="minorHAnsi" w:eastAsia="Arial" w:hAnsiTheme="minorHAnsi" w:cstheme="minorHAnsi"/>
        </w:rPr>
      </w:pPr>
      <w:bookmarkStart w:id="1" w:name="_8cnoor1lg7hn" w:colFirst="0" w:colLast="0"/>
      <w:bookmarkEnd w:id="1"/>
      <w:r w:rsidRPr="0075705B">
        <w:rPr>
          <w:rFonts w:asciiTheme="minorHAnsi" w:eastAsia="Arial" w:hAnsiTheme="minorHAnsi" w:cstheme="minorHAnsi"/>
          <w:b w:val="0"/>
          <w:u w:val="none"/>
        </w:rPr>
        <w:t>Refer to HRP-013 Legally Authorized Representatives, Children, and Guardians, HRP-090 Informed Consent Process for Research, and HRP-091 Written Documentation of Consent in the</w:t>
      </w:r>
      <w:hyperlink r:id="rId7">
        <w:r w:rsidRPr="0075705B">
          <w:rPr>
            <w:rFonts w:asciiTheme="minorHAnsi" w:eastAsia="Arial" w:hAnsiTheme="minorHAnsi" w:cstheme="minorHAnsi"/>
            <w:b w:val="0"/>
            <w:u w:val="none"/>
          </w:rPr>
          <w:t xml:space="preserve"> </w:t>
        </w:r>
      </w:hyperlink>
      <w:hyperlink r:id="rId8">
        <w:r w:rsidRPr="0075705B">
          <w:rPr>
            <w:rFonts w:asciiTheme="minorHAnsi" w:eastAsia="Arial" w:hAnsiTheme="minorHAnsi" w:cstheme="minorHAnsi"/>
            <w:b w:val="0"/>
            <w:color w:val="4472C4" w:themeColor="accent5"/>
          </w:rPr>
          <w:t>HRPP Toolkit Library</w:t>
        </w:r>
      </w:hyperlink>
      <w:r w:rsidRPr="0075705B">
        <w:rPr>
          <w:rFonts w:asciiTheme="minorHAnsi" w:eastAsia="Arial" w:hAnsiTheme="minorHAnsi" w:cstheme="minorHAnsi"/>
          <w:b w:val="0"/>
          <w:u w:val="none"/>
        </w:rPr>
        <w:t>.</w:t>
      </w:r>
    </w:p>
    <w:p w:rsidR="00730DA0" w:rsidRPr="0075705B" w:rsidRDefault="00902D04">
      <w:pPr>
        <w:pStyle w:val="Heading2"/>
        <w:numPr>
          <w:ilvl w:val="0"/>
          <w:numId w:val="1"/>
        </w:numPr>
        <w:spacing w:before="240" w:after="60"/>
        <w:ind w:hanging="360"/>
        <w:contextualSpacing/>
        <w:jc w:val="both"/>
        <w:rPr>
          <w:rFonts w:asciiTheme="minorHAnsi" w:eastAsia="Arial" w:hAnsiTheme="minorHAnsi" w:cstheme="minorHAnsi"/>
        </w:rPr>
      </w:pPr>
      <w:r w:rsidRPr="0075705B">
        <w:rPr>
          <w:rFonts w:asciiTheme="minorHAnsi" w:eastAsia="Arial" w:hAnsiTheme="minorHAnsi" w:cstheme="minorHAnsi"/>
          <w:b w:val="0"/>
          <w:u w:val="none"/>
        </w:rPr>
        <w:t>For additional resources on drafting a consent form, consider the following:</w:t>
      </w:r>
    </w:p>
    <w:p w:rsidR="00730DA0" w:rsidRPr="0075705B" w:rsidRDefault="00902D04">
      <w:pPr>
        <w:pStyle w:val="Heading2"/>
        <w:numPr>
          <w:ilvl w:val="1"/>
          <w:numId w:val="2"/>
        </w:numPr>
        <w:spacing w:before="240" w:after="60"/>
        <w:ind w:hanging="360"/>
        <w:contextualSpacing/>
        <w:rPr>
          <w:rFonts w:asciiTheme="minorHAnsi" w:eastAsia="Arial" w:hAnsiTheme="minorHAnsi" w:cstheme="minorHAnsi"/>
          <w:highlight w:val="white"/>
        </w:rPr>
      </w:pPr>
      <w:bookmarkStart w:id="2" w:name="_d1tagtey7cd" w:colFirst="0" w:colLast="0"/>
      <w:bookmarkEnd w:id="2"/>
      <w:r w:rsidRPr="0075705B">
        <w:rPr>
          <w:rFonts w:asciiTheme="minorHAnsi" w:eastAsia="Arial" w:hAnsiTheme="minorHAnsi" w:cstheme="minorHAnsi"/>
          <w:b w:val="0"/>
          <w:highlight w:val="white"/>
          <w:u w:val="none"/>
        </w:rPr>
        <w:t xml:space="preserve">Medical terms, procedures, and conditions for </w:t>
      </w:r>
      <w:hyperlink r:id="rId9">
        <w:r w:rsidRPr="0075705B">
          <w:rPr>
            <w:rFonts w:asciiTheme="minorHAnsi" w:eastAsia="Arial" w:hAnsiTheme="minorHAnsi" w:cstheme="minorHAnsi"/>
            <w:b w:val="0"/>
            <w:color w:val="4472C4" w:themeColor="accent5"/>
            <w:highlight w:val="white"/>
          </w:rPr>
          <w:t>younger children</w:t>
        </w:r>
      </w:hyperlink>
      <w:r w:rsidRPr="0075705B">
        <w:rPr>
          <w:rFonts w:asciiTheme="minorHAnsi" w:eastAsia="Arial" w:hAnsiTheme="minorHAnsi" w:cstheme="minorHAnsi"/>
          <w:b w:val="0"/>
          <w:color w:val="4472C4" w:themeColor="accent5"/>
          <w:highlight w:val="white"/>
          <w:u w:val="none"/>
        </w:rPr>
        <w:t xml:space="preserve"> </w:t>
      </w:r>
      <w:r w:rsidRPr="0075705B">
        <w:rPr>
          <w:rFonts w:asciiTheme="minorHAnsi" w:eastAsia="Arial" w:hAnsiTheme="minorHAnsi" w:cstheme="minorHAnsi"/>
          <w:b w:val="0"/>
          <w:highlight w:val="white"/>
          <w:u w:val="none"/>
        </w:rPr>
        <w:t xml:space="preserve">and </w:t>
      </w:r>
      <w:hyperlink r:id="rId10">
        <w:r w:rsidRPr="0075705B">
          <w:rPr>
            <w:rFonts w:asciiTheme="minorHAnsi" w:eastAsia="Arial" w:hAnsiTheme="minorHAnsi" w:cstheme="minorHAnsi"/>
            <w:b w:val="0"/>
            <w:color w:val="4472C4" w:themeColor="accent5"/>
            <w:highlight w:val="white"/>
          </w:rPr>
          <w:t>teenagers</w:t>
        </w:r>
      </w:hyperlink>
    </w:p>
    <w:p w:rsidR="00730DA0" w:rsidRPr="0075705B" w:rsidRDefault="00643EB4">
      <w:pPr>
        <w:pStyle w:val="Heading2"/>
        <w:numPr>
          <w:ilvl w:val="1"/>
          <w:numId w:val="2"/>
        </w:numPr>
        <w:spacing w:before="240" w:after="60"/>
        <w:ind w:hanging="360"/>
        <w:contextualSpacing/>
        <w:rPr>
          <w:rFonts w:asciiTheme="minorHAnsi" w:eastAsia="Arial" w:hAnsiTheme="minorHAnsi" w:cstheme="minorHAnsi"/>
          <w:color w:val="4472C4" w:themeColor="accent5"/>
          <w:highlight w:val="white"/>
        </w:rPr>
      </w:pPr>
      <w:hyperlink r:id="rId11">
        <w:r w:rsidR="00902D04" w:rsidRPr="0075705B">
          <w:rPr>
            <w:rFonts w:asciiTheme="minorHAnsi" w:eastAsia="Arial" w:hAnsiTheme="minorHAnsi" w:cstheme="minorHAnsi"/>
            <w:b w:val="0"/>
            <w:color w:val="4472C4" w:themeColor="accent5"/>
            <w:highlight w:val="white"/>
          </w:rPr>
          <w:t>Plain Language Thesaurus for Health Communications</w:t>
        </w:r>
      </w:hyperlink>
    </w:p>
    <w:p w:rsidR="00730DA0" w:rsidRPr="0075705B" w:rsidRDefault="00643EB4">
      <w:pPr>
        <w:pStyle w:val="Heading2"/>
        <w:numPr>
          <w:ilvl w:val="1"/>
          <w:numId w:val="2"/>
        </w:numPr>
        <w:spacing w:before="240" w:after="60"/>
        <w:ind w:hanging="360"/>
        <w:contextualSpacing/>
        <w:rPr>
          <w:rFonts w:asciiTheme="minorHAnsi" w:eastAsia="Arial" w:hAnsiTheme="minorHAnsi" w:cstheme="minorHAnsi"/>
          <w:color w:val="4472C4" w:themeColor="accent5"/>
          <w:highlight w:val="white"/>
        </w:rPr>
      </w:pPr>
      <w:hyperlink r:id="rId12">
        <w:r w:rsidR="00902D04" w:rsidRPr="0075705B">
          <w:rPr>
            <w:rFonts w:asciiTheme="minorHAnsi" w:eastAsia="Arial" w:hAnsiTheme="minorHAnsi" w:cstheme="minorHAnsi"/>
            <w:b w:val="0"/>
            <w:color w:val="4472C4" w:themeColor="accent5"/>
            <w:highlight w:val="white"/>
          </w:rPr>
          <w:t>Clear Language and Design</w:t>
        </w:r>
      </w:hyperlink>
    </w:p>
    <w:bookmarkStart w:id="3" w:name="_bix12ls6pca9" w:colFirst="0" w:colLast="0"/>
    <w:bookmarkEnd w:id="3"/>
    <w:p w:rsidR="00730DA0" w:rsidRPr="0075705B" w:rsidRDefault="00902D04">
      <w:pPr>
        <w:pStyle w:val="Heading2"/>
        <w:numPr>
          <w:ilvl w:val="1"/>
          <w:numId w:val="2"/>
        </w:numPr>
        <w:spacing w:before="240" w:after="60"/>
        <w:ind w:hanging="360"/>
        <w:contextualSpacing/>
        <w:rPr>
          <w:rFonts w:asciiTheme="minorHAnsi" w:eastAsia="Arial" w:hAnsiTheme="minorHAnsi" w:cstheme="minorHAnsi"/>
          <w:color w:val="4472C4" w:themeColor="accent5"/>
          <w:highlight w:val="white"/>
        </w:rPr>
      </w:pPr>
      <w:r w:rsidRPr="0075705B">
        <w:rPr>
          <w:rFonts w:asciiTheme="minorHAnsi" w:hAnsiTheme="minorHAnsi" w:cstheme="minorHAnsi"/>
          <w:color w:val="4472C4" w:themeColor="accent5"/>
        </w:rPr>
        <w:fldChar w:fldCharType="begin"/>
      </w:r>
      <w:r w:rsidRPr="0075705B">
        <w:rPr>
          <w:rFonts w:asciiTheme="minorHAnsi" w:hAnsiTheme="minorHAnsi" w:cstheme="minorHAnsi"/>
          <w:color w:val="4472C4" w:themeColor="accent5"/>
        </w:rPr>
        <w:instrText xml:space="preserve"> HYPERLINK "http://healthliteracymn.org/" \h </w:instrText>
      </w:r>
      <w:r w:rsidRPr="0075705B">
        <w:rPr>
          <w:rFonts w:asciiTheme="minorHAnsi" w:hAnsiTheme="minorHAnsi" w:cstheme="minorHAnsi"/>
          <w:color w:val="4472C4" w:themeColor="accent5"/>
        </w:rPr>
        <w:fldChar w:fldCharType="separate"/>
      </w:r>
      <w:r w:rsidRPr="0075705B">
        <w:rPr>
          <w:rFonts w:asciiTheme="minorHAnsi" w:eastAsia="Arial" w:hAnsiTheme="minorHAnsi" w:cstheme="minorHAnsi"/>
          <w:b w:val="0"/>
          <w:color w:val="4472C4" w:themeColor="accent5"/>
          <w:highlight w:val="white"/>
        </w:rPr>
        <w:t>MN Health Literacy</w:t>
      </w:r>
      <w:r w:rsidRPr="0075705B">
        <w:rPr>
          <w:rFonts w:asciiTheme="minorHAnsi" w:eastAsia="Arial" w:hAnsiTheme="minorHAnsi" w:cstheme="minorHAnsi"/>
          <w:b w:val="0"/>
          <w:color w:val="4472C4" w:themeColor="accent5"/>
          <w:highlight w:val="white"/>
        </w:rPr>
        <w:fldChar w:fldCharType="end"/>
      </w:r>
    </w:p>
    <w:bookmarkStart w:id="4" w:name="_5mvkx89qux2x" w:colFirst="0" w:colLast="0"/>
    <w:bookmarkEnd w:id="4"/>
    <w:p w:rsidR="00730DA0" w:rsidRPr="0075705B" w:rsidRDefault="00902D04">
      <w:pPr>
        <w:pStyle w:val="Heading2"/>
        <w:numPr>
          <w:ilvl w:val="1"/>
          <w:numId w:val="2"/>
        </w:numPr>
        <w:spacing w:before="240" w:after="60"/>
        <w:ind w:hanging="360"/>
        <w:contextualSpacing/>
        <w:rPr>
          <w:rFonts w:asciiTheme="minorHAnsi" w:eastAsia="Arial" w:hAnsiTheme="minorHAnsi" w:cstheme="minorHAnsi"/>
          <w:highlight w:val="white"/>
        </w:rPr>
      </w:pPr>
      <w:r w:rsidRPr="0075705B">
        <w:rPr>
          <w:rFonts w:asciiTheme="minorHAnsi" w:hAnsiTheme="minorHAnsi" w:cstheme="minorHAnsi"/>
          <w:color w:val="4472C4" w:themeColor="accent5"/>
        </w:rPr>
        <w:fldChar w:fldCharType="begin"/>
      </w:r>
      <w:r w:rsidRPr="0075705B">
        <w:rPr>
          <w:rFonts w:asciiTheme="minorHAnsi" w:hAnsiTheme="minorHAnsi" w:cstheme="minorHAnsi"/>
          <w:color w:val="4472C4" w:themeColor="accent5"/>
        </w:rPr>
        <w:instrText xml:space="preserve"> HYPERLINK "http://www.online-utility.org/english/readability_test_and_improve.jsp" \h </w:instrText>
      </w:r>
      <w:r w:rsidRPr="0075705B">
        <w:rPr>
          <w:rFonts w:asciiTheme="minorHAnsi" w:hAnsiTheme="minorHAnsi" w:cstheme="minorHAnsi"/>
          <w:color w:val="4472C4" w:themeColor="accent5"/>
        </w:rPr>
        <w:fldChar w:fldCharType="separate"/>
      </w:r>
      <w:r w:rsidRPr="0075705B">
        <w:rPr>
          <w:rFonts w:asciiTheme="minorHAnsi" w:eastAsia="Arial" w:hAnsiTheme="minorHAnsi" w:cstheme="minorHAnsi"/>
          <w:b w:val="0"/>
          <w:color w:val="4472C4" w:themeColor="accent5"/>
          <w:highlight w:val="white"/>
        </w:rPr>
        <w:t>Readability calculator</w:t>
      </w:r>
      <w:r w:rsidRPr="0075705B">
        <w:rPr>
          <w:rFonts w:asciiTheme="minorHAnsi" w:eastAsia="Arial" w:hAnsiTheme="minorHAnsi" w:cstheme="minorHAnsi"/>
          <w:b w:val="0"/>
          <w:color w:val="4472C4" w:themeColor="accent5"/>
          <w:highlight w:val="white"/>
        </w:rPr>
        <w:fldChar w:fldCharType="end"/>
      </w:r>
      <w:r w:rsidRPr="0075705B">
        <w:rPr>
          <w:rFonts w:asciiTheme="minorHAnsi" w:eastAsia="Arial" w:hAnsiTheme="minorHAnsi" w:cstheme="minorHAnsi"/>
          <w:b w:val="0"/>
          <w:highlight w:val="white"/>
          <w:u w:val="none"/>
        </w:rPr>
        <w:t xml:space="preserve"> (use Flesch-Kincaid score)</w:t>
      </w:r>
    </w:p>
    <w:p w:rsidR="00730DA0" w:rsidRPr="0075705B" w:rsidRDefault="00902D04">
      <w:pPr>
        <w:pStyle w:val="Heading2"/>
        <w:numPr>
          <w:ilvl w:val="0"/>
          <w:numId w:val="2"/>
        </w:numPr>
        <w:spacing w:before="240" w:after="60"/>
        <w:ind w:hanging="360"/>
        <w:contextualSpacing/>
        <w:rPr>
          <w:rFonts w:asciiTheme="minorHAnsi" w:eastAsia="Arial" w:hAnsiTheme="minorHAnsi" w:cstheme="minorHAnsi"/>
          <w:highlight w:val="white"/>
        </w:rPr>
      </w:pPr>
      <w:bookmarkStart w:id="5" w:name="_anjcwy94hcu1" w:colFirst="0" w:colLast="0"/>
      <w:bookmarkEnd w:id="5"/>
      <w:r w:rsidRPr="0075705B">
        <w:rPr>
          <w:rFonts w:asciiTheme="minorHAnsi" w:eastAsia="Arial" w:hAnsiTheme="minorHAnsi" w:cstheme="minorHAnsi"/>
          <w:b w:val="0"/>
          <w:u w:val="none"/>
        </w:rPr>
        <w:t xml:space="preserve">Remove help text and instructions before submitting the assent form draft to the IRB. </w:t>
      </w:r>
    </w:p>
    <w:p w:rsidR="00730DA0" w:rsidRPr="0075705B" w:rsidRDefault="00730DA0">
      <w:pPr>
        <w:ind w:left="720"/>
        <w:rPr>
          <w:rFonts w:asciiTheme="minorHAnsi" w:hAnsiTheme="minorHAnsi" w:cstheme="minorHAnsi"/>
        </w:rPr>
      </w:pPr>
    </w:p>
    <w:p w:rsidR="00730DA0" w:rsidRDefault="00730DA0">
      <w:pPr>
        <w:pStyle w:val="Heading2"/>
        <w:spacing w:before="240" w:after="60"/>
        <w:jc w:val="both"/>
        <w:rPr>
          <w:rFonts w:ascii="Arial" w:eastAsia="Arial" w:hAnsi="Arial" w:cs="Arial"/>
        </w:rPr>
      </w:pPr>
      <w:bookmarkStart w:id="6" w:name="_gjbk8g4h12ut" w:colFirst="0" w:colLast="0"/>
      <w:bookmarkEnd w:id="6"/>
    </w:p>
    <w:p w:rsidR="00730DA0" w:rsidRDefault="00902D04">
      <w:r>
        <w:br w:type="page"/>
      </w:r>
    </w:p>
    <w:p w:rsidR="00730DA0" w:rsidRPr="0075705B" w:rsidRDefault="00902D04">
      <w:pPr>
        <w:keepNext/>
        <w:jc w:val="center"/>
        <w:rPr>
          <w:rFonts w:asciiTheme="minorHAnsi" w:hAnsiTheme="minorHAnsi" w:cstheme="minorHAnsi"/>
          <w:sz w:val="26"/>
          <w:szCs w:val="26"/>
          <w:u w:val="single"/>
        </w:rPr>
      </w:pPr>
      <w:bookmarkStart w:id="7" w:name="_kqv7jt7wphws" w:colFirst="0" w:colLast="0"/>
      <w:bookmarkStart w:id="8" w:name="_efisisko2g65" w:colFirst="0" w:colLast="0"/>
      <w:bookmarkEnd w:id="7"/>
      <w:bookmarkEnd w:id="8"/>
      <w:r w:rsidRPr="0075705B">
        <w:rPr>
          <w:rFonts w:asciiTheme="minorHAnsi" w:hAnsiTheme="minorHAnsi" w:cstheme="minorHAnsi"/>
          <w:b/>
          <w:sz w:val="26"/>
          <w:szCs w:val="26"/>
          <w:u w:val="single"/>
        </w:rPr>
        <w:lastRenderedPageBreak/>
        <w:t xml:space="preserve">ASSENT SCRIPT </w:t>
      </w:r>
    </w:p>
    <w:p w:rsidR="00730DA0" w:rsidRDefault="00730DA0"/>
    <w:p w:rsidR="00730DA0" w:rsidRPr="0075705B" w:rsidRDefault="00902D04">
      <w:pPr>
        <w:rPr>
          <w:rFonts w:asciiTheme="minorHAnsi" w:hAnsiTheme="minorHAnsi" w:cstheme="minorHAnsi"/>
          <w:color w:val="FF0000"/>
        </w:rPr>
      </w:pPr>
      <w:r w:rsidRPr="0075705B">
        <w:rPr>
          <w:rFonts w:asciiTheme="minorHAnsi" w:hAnsiTheme="minorHAnsi" w:cstheme="minorHAnsi"/>
          <w:b/>
          <w:sz w:val="26"/>
          <w:szCs w:val="26"/>
        </w:rPr>
        <w:t>Project Title:</w:t>
      </w:r>
      <w:r w:rsidRPr="0075705B">
        <w:rPr>
          <w:rFonts w:asciiTheme="minorHAnsi" w:hAnsiTheme="minorHAnsi" w:cstheme="minorHAnsi"/>
          <w:b/>
        </w:rPr>
        <w:t xml:space="preserve"> </w:t>
      </w:r>
      <w:r w:rsidRPr="0075705B">
        <w:rPr>
          <w:rFonts w:asciiTheme="minorHAnsi" w:hAnsiTheme="minorHAnsi" w:cstheme="minorHAnsi"/>
          <w:color w:val="FF0000"/>
        </w:rPr>
        <w:t>[insert title]</w:t>
      </w:r>
    </w:p>
    <w:p w:rsidR="00730DA0" w:rsidRPr="0075705B" w:rsidRDefault="00902D04">
      <w:pPr>
        <w:rPr>
          <w:rFonts w:asciiTheme="minorHAnsi" w:hAnsiTheme="minorHAnsi" w:cstheme="minorHAnsi"/>
          <w:color w:val="FF0000"/>
        </w:rPr>
      </w:pPr>
      <w:r w:rsidRPr="0075705B">
        <w:rPr>
          <w:rFonts w:asciiTheme="minorHAnsi" w:hAnsiTheme="minorHAnsi" w:cstheme="minorHAnsi"/>
          <w:b/>
          <w:sz w:val="26"/>
          <w:szCs w:val="26"/>
        </w:rPr>
        <w:t>Principal Investigator:</w:t>
      </w:r>
      <w:r w:rsidRPr="0075705B">
        <w:rPr>
          <w:rFonts w:asciiTheme="minorHAnsi" w:hAnsiTheme="minorHAnsi" w:cstheme="minorHAnsi"/>
          <w:b/>
        </w:rPr>
        <w:t xml:space="preserve"> </w:t>
      </w:r>
      <w:r w:rsidRPr="0075705B">
        <w:rPr>
          <w:rFonts w:asciiTheme="minorHAnsi" w:hAnsiTheme="minorHAnsi" w:cstheme="minorHAnsi"/>
          <w:color w:val="FF0000"/>
        </w:rPr>
        <w:t>[name of principal investigator]</w:t>
      </w:r>
    </w:p>
    <w:p w:rsidR="00730DA0" w:rsidRPr="0075705B" w:rsidRDefault="00902D04">
      <w:pPr>
        <w:rPr>
          <w:rFonts w:asciiTheme="minorHAnsi" w:hAnsiTheme="minorHAnsi" w:cstheme="minorHAnsi"/>
          <w:color w:val="FF0000"/>
        </w:rPr>
      </w:pPr>
      <w:r w:rsidRPr="0075705B">
        <w:rPr>
          <w:rFonts w:asciiTheme="minorHAnsi" w:hAnsiTheme="minorHAnsi" w:cstheme="minorHAnsi"/>
          <w:b/>
          <w:sz w:val="26"/>
          <w:szCs w:val="26"/>
        </w:rPr>
        <w:t>Supported by:</w:t>
      </w:r>
      <w:r w:rsidRPr="0075705B">
        <w:rPr>
          <w:rFonts w:asciiTheme="minorHAnsi" w:hAnsiTheme="minorHAnsi" w:cstheme="minorHAnsi"/>
          <w:b/>
        </w:rPr>
        <w:t xml:space="preserve"> </w:t>
      </w:r>
      <w:r w:rsidRPr="0075705B">
        <w:rPr>
          <w:rFonts w:asciiTheme="minorHAnsi" w:hAnsiTheme="minorHAnsi" w:cstheme="minorHAnsi"/>
          <w:color w:val="FF0000"/>
        </w:rPr>
        <w:t>[sponsor]</w:t>
      </w:r>
    </w:p>
    <w:p w:rsidR="00730DA0" w:rsidRPr="0075705B" w:rsidRDefault="00730DA0">
      <w:pPr>
        <w:rPr>
          <w:rFonts w:asciiTheme="minorHAnsi" w:hAnsiTheme="minorHAnsi" w:cstheme="minorHAnsi"/>
        </w:rPr>
      </w:pPr>
    </w:p>
    <w:p w:rsidR="00730DA0" w:rsidRPr="0075705B" w:rsidRDefault="00902D04">
      <w:pPr>
        <w:rPr>
          <w:rFonts w:asciiTheme="minorHAnsi" w:hAnsiTheme="minorHAnsi" w:cstheme="minorHAnsi"/>
        </w:rPr>
      </w:pPr>
      <w:r w:rsidRPr="0075705B">
        <w:rPr>
          <w:rFonts w:asciiTheme="minorHAnsi" w:hAnsiTheme="minorHAnsi" w:cstheme="minorHAnsi"/>
        </w:rPr>
        <w:t>Hi my name is</w:t>
      </w:r>
      <w:r w:rsidRPr="0075705B">
        <w:rPr>
          <w:rFonts w:asciiTheme="minorHAnsi" w:hAnsiTheme="minorHAnsi" w:cstheme="minorHAnsi"/>
          <w:color w:val="FF0000"/>
        </w:rPr>
        <w:t xml:space="preserve"> [your name]</w:t>
      </w:r>
      <w:r w:rsidRPr="0075705B">
        <w:rPr>
          <w:rFonts w:asciiTheme="minorHAnsi" w:hAnsiTheme="minorHAnsi" w:cstheme="minorHAnsi"/>
        </w:rPr>
        <w:t xml:space="preserve">. </w:t>
      </w:r>
      <w:r w:rsidRPr="0075705B">
        <w:rPr>
          <w:rFonts w:asciiTheme="minorHAnsi" w:hAnsiTheme="minorHAnsi" w:cstheme="minorHAnsi"/>
          <w:color w:val="FF0000"/>
        </w:rPr>
        <w:t xml:space="preserve"> </w:t>
      </w:r>
      <w:r w:rsidRPr="0075705B">
        <w:rPr>
          <w:rFonts w:asciiTheme="minorHAnsi" w:hAnsiTheme="minorHAnsi" w:cstheme="minorHAnsi"/>
        </w:rPr>
        <w:t>If you have any questions about what I am telling you, you can ask me at any time.</w:t>
      </w:r>
    </w:p>
    <w:p w:rsidR="00730DA0" w:rsidRPr="0075705B" w:rsidRDefault="00730DA0">
      <w:pPr>
        <w:rPr>
          <w:rFonts w:asciiTheme="minorHAnsi" w:hAnsiTheme="minorHAnsi" w:cstheme="minorHAnsi"/>
          <w:color w:val="FF0000"/>
        </w:rPr>
      </w:pPr>
    </w:p>
    <w:p w:rsidR="00730DA0" w:rsidRPr="0075705B" w:rsidRDefault="00902D04">
      <w:pPr>
        <w:rPr>
          <w:rFonts w:asciiTheme="minorHAnsi" w:hAnsiTheme="minorHAnsi" w:cstheme="minorHAnsi"/>
          <w:color w:val="800080"/>
        </w:rPr>
      </w:pPr>
      <w:r w:rsidRPr="0075705B">
        <w:rPr>
          <w:rFonts w:asciiTheme="minorHAnsi" w:hAnsiTheme="minorHAnsi" w:cstheme="minorHAnsi"/>
        </w:rPr>
        <w:t xml:space="preserve">I want to tell you about a research study we are doing. In this study, we want to find out more about how </w:t>
      </w:r>
      <w:r w:rsidRPr="0075705B">
        <w:rPr>
          <w:rFonts w:asciiTheme="minorHAnsi" w:hAnsiTheme="minorHAnsi" w:cstheme="minorHAnsi"/>
          <w:color w:val="FF0000"/>
        </w:rPr>
        <w:t>[purpose of the study in language understandable to the child]</w:t>
      </w:r>
      <w:r w:rsidRPr="0075705B">
        <w:rPr>
          <w:rFonts w:asciiTheme="minorHAnsi" w:hAnsiTheme="minorHAnsi" w:cstheme="minorHAnsi"/>
        </w:rPr>
        <w:t xml:space="preserve">. </w:t>
      </w:r>
    </w:p>
    <w:p w:rsidR="00730DA0" w:rsidRPr="0075705B" w:rsidRDefault="00730DA0">
      <w:pPr>
        <w:rPr>
          <w:rFonts w:asciiTheme="minorHAnsi" w:hAnsiTheme="minorHAnsi" w:cstheme="minorHAnsi"/>
        </w:rPr>
      </w:pPr>
    </w:p>
    <w:p w:rsidR="00730DA0" w:rsidRPr="0075705B" w:rsidRDefault="00902D04">
      <w:pPr>
        <w:rPr>
          <w:rFonts w:asciiTheme="minorHAnsi" w:hAnsiTheme="minorHAnsi" w:cstheme="minorHAnsi"/>
        </w:rPr>
      </w:pPr>
      <w:r w:rsidRPr="0075705B">
        <w:rPr>
          <w:rFonts w:asciiTheme="minorHAnsi" w:hAnsiTheme="minorHAnsi" w:cstheme="minorHAnsi"/>
        </w:rPr>
        <w:t xml:space="preserve">You are being asked to be in this because you are </w:t>
      </w:r>
      <w:r w:rsidRPr="0075705B">
        <w:rPr>
          <w:rFonts w:asciiTheme="minorHAnsi" w:hAnsiTheme="minorHAnsi" w:cstheme="minorHAnsi"/>
          <w:color w:val="FF0000"/>
        </w:rPr>
        <w:t>[describe why they are being asked]</w:t>
      </w:r>
      <w:r w:rsidRPr="0075705B">
        <w:rPr>
          <w:rFonts w:asciiTheme="minorHAnsi" w:hAnsiTheme="minorHAnsi" w:cstheme="minorHAnsi"/>
        </w:rPr>
        <w:t xml:space="preserve">. </w:t>
      </w:r>
    </w:p>
    <w:p w:rsidR="00730DA0" w:rsidRPr="0075705B" w:rsidRDefault="00730DA0">
      <w:pPr>
        <w:rPr>
          <w:rFonts w:asciiTheme="minorHAnsi" w:hAnsiTheme="minorHAnsi" w:cstheme="minorHAnsi"/>
          <w:u w:val="single"/>
        </w:rPr>
      </w:pPr>
    </w:p>
    <w:p w:rsidR="00730DA0" w:rsidRPr="0075705B" w:rsidRDefault="00902D04">
      <w:pPr>
        <w:keepNext/>
        <w:rPr>
          <w:rFonts w:asciiTheme="minorHAnsi" w:hAnsiTheme="minorHAnsi" w:cstheme="minorHAnsi"/>
        </w:rPr>
      </w:pPr>
      <w:r w:rsidRPr="0075705B">
        <w:rPr>
          <w:rFonts w:asciiTheme="minorHAnsi" w:hAnsiTheme="minorHAnsi" w:cstheme="minorHAnsi"/>
        </w:rPr>
        <w:t xml:space="preserve">If it is okay with you, I will ask you to </w:t>
      </w:r>
      <w:r w:rsidRPr="0075705B">
        <w:rPr>
          <w:rFonts w:asciiTheme="minorHAnsi" w:hAnsiTheme="minorHAnsi" w:cstheme="minorHAnsi"/>
          <w:color w:val="FF0000"/>
        </w:rPr>
        <w:t>[describe what they will be asked to do as part of the study, you may use when appropriate, pictures or videos to help the child understand]</w:t>
      </w:r>
      <w:r w:rsidRPr="0075705B">
        <w:rPr>
          <w:rFonts w:asciiTheme="minorHAnsi" w:hAnsiTheme="minorHAnsi" w:cstheme="minorHAnsi"/>
        </w:rPr>
        <w:t xml:space="preserve">. This will take about </w:t>
      </w:r>
      <w:r w:rsidRPr="0075705B">
        <w:rPr>
          <w:rFonts w:asciiTheme="minorHAnsi" w:hAnsiTheme="minorHAnsi" w:cstheme="minorHAnsi"/>
          <w:color w:val="FF0000"/>
        </w:rPr>
        <w:t>[describe how long their participation will take.]</w:t>
      </w:r>
      <w:r w:rsidRPr="0075705B">
        <w:rPr>
          <w:rFonts w:asciiTheme="minorHAnsi" w:hAnsiTheme="minorHAnsi" w:cstheme="minorHAnsi"/>
        </w:rPr>
        <w:t>.</w:t>
      </w:r>
    </w:p>
    <w:p w:rsidR="00730DA0" w:rsidRPr="0075705B" w:rsidRDefault="00730DA0">
      <w:pPr>
        <w:rPr>
          <w:rFonts w:asciiTheme="minorHAnsi" w:hAnsiTheme="minorHAnsi" w:cstheme="minorHAnsi"/>
        </w:rPr>
      </w:pPr>
    </w:p>
    <w:p w:rsidR="00730DA0" w:rsidRPr="0075705B" w:rsidRDefault="00902D04">
      <w:pPr>
        <w:rPr>
          <w:rFonts w:asciiTheme="minorHAnsi" w:hAnsiTheme="minorHAnsi" w:cstheme="minorHAnsi"/>
        </w:rPr>
      </w:pPr>
      <w:r w:rsidRPr="0075705B">
        <w:rPr>
          <w:rFonts w:asciiTheme="minorHAnsi" w:hAnsiTheme="minorHAnsi" w:cstheme="minorHAnsi"/>
        </w:rPr>
        <w:t xml:space="preserve">If you get too tired, scared, or if this seems too hard just let me know. If you want to stop at any time, just tell me and we will stop.  </w:t>
      </w:r>
    </w:p>
    <w:p w:rsidR="00730DA0" w:rsidRPr="0075705B" w:rsidRDefault="00730DA0">
      <w:pPr>
        <w:keepNext/>
        <w:rPr>
          <w:rFonts w:asciiTheme="minorHAnsi" w:hAnsiTheme="minorHAnsi" w:cstheme="minorHAnsi"/>
        </w:rPr>
      </w:pPr>
    </w:p>
    <w:p w:rsidR="00730DA0" w:rsidRPr="0075705B" w:rsidRDefault="00902D04">
      <w:pPr>
        <w:rPr>
          <w:rFonts w:asciiTheme="minorHAnsi" w:hAnsiTheme="minorHAnsi" w:cstheme="minorHAnsi"/>
        </w:rPr>
      </w:pPr>
      <w:r w:rsidRPr="0075705B">
        <w:rPr>
          <w:rFonts w:asciiTheme="minorHAnsi" w:hAnsiTheme="minorHAnsi" w:cstheme="minorHAnsi"/>
        </w:rPr>
        <w:t xml:space="preserve">You do not have to be in this study.  It is totally up to you.  You can say yes now and still change your mind later.  All you have to do is tell me. No one will be mad at you if you change your mind. </w:t>
      </w:r>
    </w:p>
    <w:p w:rsidR="00730DA0" w:rsidRPr="0075705B" w:rsidRDefault="00730DA0">
      <w:pPr>
        <w:rPr>
          <w:rFonts w:asciiTheme="minorHAnsi" w:hAnsiTheme="minorHAnsi" w:cstheme="minorHAnsi"/>
          <w:u w:val="single"/>
        </w:rPr>
      </w:pPr>
    </w:p>
    <w:p w:rsidR="00730DA0" w:rsidRPr="0075705B" w:rsidRDefault="00902D04">
      <w:pPr>
        <w:rPr>
          <w:rFonts w:asciiTheme="minorHAnsi" w:hAnsiTheme="minorHAnsi" w:cstheme="minorHAnsi"/>
        </w:rPr>
      </w:pPr>
      <w:r w:rsidRPr="0075705B">
        <w:rPr>
          <w:rFonts w:asciiTheme="minorHAnsi" w:hAnsiTheme="minorHAnsi" w:cstheme="minorHAnsi"/>
        </w:rPr>
        <w:t xml:space="preserve">Your parents/people taking care of you say it is okay for you to be in this study. If you have questions for me or for your parents/people who care for you you can ask them now or later. </w:t>
      </w:r>
    </w:p>
    <w:p w:rsidR="00730DA0" w:rsidRPr="0075705B" w:rsidRDefault="00730DA0">
      <w:pPr>
        <w:rPr>
          <w:rFonts w:asciiTheme="minorHAnsi" w:hAnsiTheme="minorHAnsi" w:cstheme="minorHAnsi"/>
          <w:u w:val="single"/>
        </w:rPr>
      </w:pPr>
    </w:p>
    <w:p w:rsidR="00730DA0" w:rsidRPr="0075705B" w:rsidRDefault="00902D04">
      <w:pPr>
        <w:rPr>
          <w:rFonts w:asciiTheme="minorHAnsi" w:hAnsiTheme="minorHAnsi" w:cstheme="minorHAnsi"/>
          <w:color w:val="FF0000"/>
        </w:rPr>
      </w:pPr>
      <w:r w:rsidRPr="0075705B">
        <w:rPr>
          <w:rFonts w:asciiTheme="minorHAnsi" w:hAnsiTheme="minorHAnsi" w:cstheme="minorHAnsi"/>
          <w:color w:val="FF0000"/>
        </w:rPr>
        <w:t>[Include any questions you would like to ask of the child to check their understanding of the study.]</w:t>
      </w:r>
    </w:p>
    <w:p w:rsidR="00730DA0" w:rsidRPr="0075705B" w:rsidRDefault="00902D04" w:rsidP="0070136F">
      <w:pPr>
        <w:jc w:val="center"/>
        <w:rPr>
          <w:rFonts w:asciiTheme="minorHAnsi" w:hAnsiTheme="minorHAnsi" w:cstheme="minorHAnsi"/>
        </w:rPr>
      </w:pPr>
      <w:r w:rsidRPr="0075705B">
        <w:rPr>
          <w:rFonts w:asciiTheme="minorHAnsi" w:hAnsiTheme="minorHAnsi" w:cstheme="minorHAnsi"/>
          <w:i/>
        </w:rPr>
        <w:t>End of verbal script.</w:t>
      </w:r>
    </w:p>
    <w:p w:rsidR="00730DA0" w:rsidRPr="0075705B" w:rsidRDefault="00730DA0">
      <w:pPr>
        <w:rPr>
          <w:rFonts w:asciiTheme="minorHAnsi" w:hAnsiTheme="minorHAnsi" w:cstheme="minorHAnsi"/>
        </w:rPr>
      </w:pPr>
    </w:p>
    <w:p w:rsidR="00730DA0" w:rsidRPr="0075705B" w:rsidRDefault="00902D04">
      <w:pPr>
        <w:rPr>
          <w:rFonts w:asciiTheme="minorHAnsi" w:hAnsiTheme="minorHAnsi" w:cstheme="minorHAnsi"/>
          <w:b/>
          <w:sz w:val="26"/>
          <w:szCs w:val="26"/>
        </w:rPr>
      </w:pPr>
      <w:r w:rsidRPr="0075705B">
        <w:rPr>
          <w:rFonts w:asciiTheme="minorHAnsi" w:hAnsiTheme="minorHAnsi" w:cstheme="minorHAnsi"/>
          <w:b/>
          <w:sz w:val="26"/>
          <w:szCs w:val="26"/>
        </w:rPr>
        <w:t>To be completed by person obtaining verbal assent from the participant:</w:t>
      </w:r>
    </w:p>
    <w:p w:rsidR="00730DA0" w:rsidRPr="0075705B" w:rsidRDefault="00730DA0">
      <w:pPr>
        <w:rPr>
          <w:rFonts w:asciiTheme="minorHAnsi" w:hAnsiTheme="minorHAnsi" w:cstheme="minorHAnsi"/>
        </w:rPr>
      </w:pPr>
    </w:p>
    <w:p w:rsidR="00730DA0" w:rsidRPr="0075705B" w:rsidRDefault="00902D04">
      <w:pPr>
        <w:rPr>
          <w:rFonts w:asciiTheme="minorHAnsi" w:hAnsiTheme="minorHAnsi" w:cstheme="minorHAnsi"/>
        </w:rPr>
      </w:pPr>
      <w:r w:rsidRPr="0075705B">
        <w:rPr>
          <w:rFonts w:asciiTheme="minorHAnsi" w:hAnsiTheme="minorHAnsi" w:cstheme="minorHAnsi"/>
          <w:b/>
        </w:rPr>
        <w:t>Child’s/Participant’s response:</w:t>
      </w:r>
      <w:r w:rsidRPr="0075705B">
        <w:rPr>
          <w:rFonts w:asciiTheme="minorHAnsi" w:hAnsiTheme="minorHAnsi" w:cstheme="minorHAnsi"/>
        </w:rPr>
        <w:tab/>
      </w:r>
      <w:bookmarkStart w:id="9" w:name="gjdgxs" w:colFirst="0" w:colLast="0"/>
      <w:bookmarkEnd w:id="9"/>
      <w:r w:rsidRPr="0075705B">
        <w:rPr>
          <w:rFonts w:ascii="Segoe UI Symbol" w:hAnsi="Segoe UI Symbol" w:cs="Segoe UI Symbol"/>
        </w:rPr>
        <w:t>☐</w:t>
      </w:r>
      <w:r w:rsidRPr="0075705B">
        <w:rPr>
          <w:rFonts w:asciiTheme="minorHAnsi" w:hAnsiTheme="minorHAnsi" w:cstheme="minorHAnsi"/>
        </w:rPr>
        <w:t>Yes</w:t>
      </w:r>
      <w:r w:rsidRPr="0075705B">
        <w:rPr>
          <w:rFonts w:asciiTheme="minorHAnsi" w:hAnsiTheme="minorHAnsi" w:cstheme="minorHAnsi"/>
        </w:rPr>
        <w:tab/>
      </w:r>
      <w:bookmarkStart w:id="10" w:name="30j0zll" w:colFirst="0" w:colLast="0"/>
      <w:bookmarkEnd w:id="10"/>
      <w:r w:rsidR="0075705B">
        <w:rPr>
          <w:rFonts w:asciiTheme="minorHAnsi" w:hAnsiTheme="minorHAnsi" w:cstheme="minorHAnsi"/>
        </w:rPr>
        <w:t xml:space="preserve"> </w:t>
      </w:r>
      <w:r w:rsidRPr="0075705B">
        <w:rPr>
          <w:rFonts w:ascii="Segoe UI Symbol" w:hAnsi="Segoe UI Symbol" w:cs="Segoe UI Symbol"/>
        </w:rPr>
        <w:t>☐</w:t>
      </w:r>
      <w:r w:rsidRPr="0075705B">
        <w:rPr>
          <w:rFonts w:asciiTheme="minorHAnsi" w:hAnsiTheme="minorHAnsi" w:cstheme="minorHAnsi"/>
        </w:rPr>
        <w:t>No</w:t>
      </w:r>
    </w:p>
    <w:p w:rsidR="0070136F" w:rsidRDefault="0070136F">
      <w:pPr>
        <w:rPr>
          <w:rFonts w:asciiTheme="minorHAnsi" w:hAnsiTheme="minorHAnsi" w:cstheme="minorHAnsi"/>
          <w:b/>
        </w:rPr>
      </w:pPr>
    </w:p>
    <w:p w:rsidR="00730DA0" w:rsidRPr="0075705B" w:rsidRDefault="00902D04">
      <w:pPr>
        <w:rPr>
          <w:rFonts w:asciiTheme="minorHAnsi" w:hAnsiTheme="minorHAnsi" w:cstheme="minorHAnsi"/>
          <w:b/>
          <w:color w:val="800080"/>
        </w:rPr>
      </w:pPr>
      <w:r w:rsidRPr="0075705B">
        <w:rPr>
          <w:rFonts w:asciiTheme="minorHAnsi" w:hAnsiTheme="minorHAnsi" w:cstheme="minorHAnsi"/>
          <w:b/>
        </w:rPr>
        <w:t>Check which applies below:</w:t>
      </w:r>
    </w:p>
    <w:p w:rsidR="00730DA0" w:rsidRPr="0075705B" w:rsidRDefault="00902D04">
      <w:pPr>
        <w:rPr>
          <w:rFonts w:asciiTheme="minorHAnsi" w:hAnsiTheme="minorHAnsi" w:cstheme="minorHAnsi"/>
        </w:rPr>
      </w:pPr>
      <w:r w:rsidRPr="0075705B">
        <w:rPr>
          <w:rFonts w:ascii="Segoe UI Symbol" w:hAnsi="Segoe UI Symbol" w:cs="Segoe UI Symbol"/>
        </w:rPr>
        <w:t>☐</w:t>
      </w:r>
      <w:r w:rsidRPr="0075705B">
        <w:rPr>
          <w:rFonts w:asciiTheme="minorHAnsi" w:hAnsiTheme="minorHAnsi" w:cstheme="minorHAnsi"/>
          <w:color w:val="333333"/>
        </w:rPr>
        <w:t>The</w:t>
      </w:r>
      <w:r w:rsidRPr="0075705B">
        <w:rPr>
          <w:rFonts w:asciiTheme="minorHAnsi" w:hAnsiTheme="minorHAnsi" w:cstheme="minorHAnsi"/>
        </w:rPr>
        <w:t xml:space="preserve"> child/participant is capable of understanding the study</w:t>
      </w:r>
    </w:p>
    <w:p w:rsidR="00730DA0" w:rsidRPr="0075705B" w:rsidRDefault="00902D04">
      <w:pPr>
        <w:rPr>
          <w:rFonts w:asciiTheme="minorHAnsi" w:hAnsiTheme="minorHAnsi" w:cstheme="minorHAnsi"/>
        </w:rPr>
      </w:pPr>
      <w:bookmarkStart w:id="11" w:name="1fob9te" w:colFirst="0" w:colLast="0"/>
      <w:bookmarkEnd w:id="11"/>
      <w:r w:rsidRPr="0075705B">
        <w:rPr>
          <w:rFonts w:ascii="Segoe UI Symbol" w:hAnsi="Segoe UI Symbol" w:cs="Segoe UI Symbol"/>
        </w:rPr>
        <w:t>☐</w:t>
      </w:r>
      <w:r w:rsidRPr="0075705B">
        <w:rPr>
          <w:rFonts w:asciiTheme="minorHAnsi" w:hAnsiTheme="minorHAnsi" w:cstheme="minorHAnsi"/>
        </w:rPr>
        <w:t>The child/participant is not capable of understanding the study</w:t>
      </w:r>
    </w:p>
    <w:p w:rsidR="00730DA0" w:rsidRPr="0075705B" w:rsidRDefault="00730DA0">
      <w:pPr>
        <w:rPr>
          <w:rFonts w:asciiTheme="minorHAnsi" w:hAnsiTheme="minorHAnsi" w:cstheme="minorHAnsi"/>
        </w:rPr>
      </w:pPr>
    </w:p>
    <w:p w:rsidR="00730DA0" w:rsidRPr="0075705B" w:rsidRDefault="00730DA0">
      <w:pPr>
        <w:rPr>
          <w:rFonts w:asciiTheme="minorHAnsi" w:hAnsiTheme="minorHAnsi" w:cstheme="minorHAnsi"/>
          <w:u w:val="single"/>
        </w:rPr>
      </w:pPr>
    </w:p>
    <w:p w:rsidR="00730DA0" w:rsidRPr="0075705B" w:rsidRDefault="00902D04">
      <w:pPr>
        <w:rPr>
          <w:rFonts w:asciiTheme="minorHAnsi" w:hAnsiTheme="minorHAnsi" w:cstheme="minorHAnsi"/>
          <w:u w:val="single"/>
        </w:rPr>
      </w:pPr>
      <w:r w:rsidRPr="0075705B">
        <w:rPr>
          <w:rFonts w:asciiTheme="minorHAnsi" w:hAnsiTheme="minorHAnsi" w:cstheme="minorHAnsi"/>
          <w:u w:val="single"/>
        </w:rPr>
        <w:tab/>
      </w:r>
      <w:r w:rsidRPr="0075705B">
        <w:rPr>
          <w:rFonts w:asciiTheme="minorHAnsi" w:hAnsiTheme="minorHAnsi" w:cstheme="minorHAnsi"/>
          <w:u w:val="single"/>
        </w:rPr>
        <w:tab/>
      </w:r>
      <w:r w:rsidRPr="0075705B">
        <w:rPr>
          <w:rFonts w:asciiTheme="minorHAnsi" w:hAnsiTheme="minorHAnsi" w:cstheme="minorHAnsi"/>
          <w:u w:val="single"/>
        </w:rPr>
        <w:tab/>
      </w:r>
      <w:r w:rsidRPr="0075705B">
        <w:rPr>
          <w:rFonts w:asciiTheme="minorHAnsi" w:hAnsiTheme="minorHAnsi" w:cstheme="minorHAnsi"/>
          <w:u w:val="single"/>
        </w:rPr>
        <w:tab/>
      </w:r>
      <w:r w:rsidRPr="0075705B">
        <w:rPr>
          <w:rFonts w:asciiTheme="minorHAnsi" w:hAnsiTheme="minorHAnsi" w:cstheme="minorHAnsi"/>
          <w:u w:val="single"/>
        </w:rPr>
        <w:tab/>
      </w:r>
      <w:r w:rsidRPr="0075705B">
        <w:rPr>
          <w:rFonts w:asciiTheme="minorHAnsi" w:hAnsiTheme="minorHAnsi" w:cstheme="minorHAnsi"/>
          <w:u w:val="single"/>
        </w:rPr>
        <w:tab/>
      </w:r>
      <w:r w:rsidRPr="0075705B">
        <w:rPr>
          <w:rFonts w:asciiTheme="minorHAnsi" w:hAnsiTheme="minorHAnsi" w:cstheme="minorHAnsi"/>
          <w:u w:val="single"/>
        </w:rPr>
        <w:tab/>
      </w:r>
      <w:r w:rsidRPr="0075705B">
        <w:rPr>
          <w:rFonts w:asciiTheme="minorHAnsi" w:hAnsiTheme="minorHAnsi" w:cstheme="minorHAnsi"/>
        </w:rPr>
        <w:t xml:space="preserve">   </w:t>
      </w:r>
      <w:r w:rsidRPr="0075705B">
        <w:rPr>
          <w:rFonts w:asciiTheme="minorHAnsi" w:hAnsiTheme="minorHAnsi" w:cstheme="minorHAnsi"/>
        </w:rPr>
        <w:tab/>
      </w:r>
      <w:r w:rsidRPr="0075705B">
        <w:rPr>
          <w:rFonts w:asciiTheme="minorHAnsi" w:hAnsiTheme="minorHAnsi" w:cstheme="minorHAnsi"/>
        </w:rPr>
        <w:tab/>
      </w:r>
    </w:p>
    <w:p w:rsidR="00730DA0" w:rsidRPr="0075705B" w:rsidRDefault="00902D04">
      <w:pPr>
        <w:rPr>
          <w:rFonts w:asciiTheme="minorHAnsi" w:hAnsiTheme="minorHAnsi" w:cstheme="minorHAnsi"/>
        </w:rPr>
      </w:pPr>
      <w:r w:rsidRPr="0075705B">
        <w:rPr>
          <w:rFonts w:asciiTheme="minorHAnsi" w:hAnsiTheme="minorHAnsi" w:cstheme="minorHAnsi"/>
        </w:rPr>
        <w:t>Child’s/Participant’s Name (printed)</w:t>
      </w:r>
      <w:r w:rsidRPr="0075705B">
        <w:rPr>
          <w:rFonts w:asciiTheme="minorHAnsi" w:hAnsiTheme="minorHAnsi" w:cstheme="minorHAnsi"/>
        </w:rPr>
        <w:tab/>
      </w:r>
      <w:r w:rsidRPr="0075705B">
        <w:rPr>
          <w:rFonts w:asciiTheme="minorHAnsi" w:hAnsiTheme="minorHAnsi" w:cstheme="minorHAnsi"/>
        </w:rPr>
        <w:tab/>
      </w:r>
      <w:r w:rsidRPr="0075705B">
        <w:rPr>
          <w:rFonts w:asciiTheme="minorHAnsi" w:hAnsiTheme="minorHAnsi" w:cstheme="minorHAnsi"/>
        </w:rPr>
        <w:tab/>
      </w:r>
      <w:r w:rsidRPr="0075705B">
        <w:rPr>
          <w:rFonts w:asciiTheme="minorHAnsi" w:hAnsiTheme="minorHAnsi" w:cstheme="minorHAnsi"/>
        </w:rPr>
        <w:tab/>
      </w:r>
    </w:p>
    <w:p w:rsidR="00730DA0" w:rsidRPr="0075705B" w:rsidRDefault="00730DA0">
      <w:pPr>
        <w:rPr>
          <w:rFonts w:asciiTheme="minorHAnsi" w:hAnsiTheme="minorHAnsi" w:cstheme="minorHAnsi"/>
        </w:rPr>
      </w:pPr>
    </w:p>
    <w:p w:rsidR="00730DA0" w:rsidRPr="0075705B" w:rsidRDefault="00730DA0">
      <w:pPr>
        <w:rPr>
          <w:rFonts w:asciiTheme="minorHAnsi" w:hAnsiTheme="minorHAnsi" w:cstheme="minorHAnsi"/>
          <w:u w:val="single"/>
        </w:rPr>
      </w:pPr>
    </w:p>
    <w:p w:rsidR="00730DA0" w:rsidRPr="0075705B" w:rsidRDefault="00902D04">
      <w:pPr>
        <w:tabs>
          <w:tab w:val="left" w:pos="5040"/>
          <w:tab w:val="left" w:pos="6840"/>
          <w:tab w:val="left" w:pos="8640"/>
        </w:tabs>
        <w:rPr>
          <w:rFonts w:asciiTheme="minorHAnsi" w:hAnsiTheme="minorHAnsi" w:cstheme="minorHAnsi"/>
          <w:u w:val="single"/>
        </w:rPr>
      </w:pPr>
      <w:r w:rsidRPr="0075705B">
        <w:rPr>
          <w:rFonts w:asciiTheme="minorHAnsi" w:hAnsiTheme="minorHAnsi" w:cstheme="minorHAnsi"/>
        </w:rPr>
        <w:t>____________________________________</w:t>
      </w:r>
      <w:r w:rsidRPr="0075705B">
        <w:rPr>
          <w:rFonts w:asciiTheme="minorHAnsi" w:hAnsiTheme="minorHAnsi" w:cstheme="minorHAnsi"/>
        </w:rPr>
        <w:tab/>
      </w:r>
      <w:r w:rsidR="0075705B">
        <w:rPr>
          <w:rFonts w:asciiTheme="minorHAnsi" w:hAnsiTheme="minorHAnsi" w:cstheme="minorHAnsi"/>
        </w:rPr>
        <w:tab/>
      </w:r>
      <w:r w:rsidRPr="0075705B">
        <w:rPr>
          <w:rFonts w:asciiTheme="minorHAnsi" w:hAnsiTheme="minorHAnsi" w:cstheme="minorHAnsi"/>
          <w:u w:val="single"/>
        </w:rPr>
        <w:tab/>
      </w:r>
    </w:p>
    <w:p w:rsidR="00730DA0" w:rsidRPr="0070136F" w:rsidRDefault="00902D04" w:rsidP="0070136F">
      <w:pPr>
        <w:tabs>
          <w:tab w:val="left" w:pos="6840"/>
        </w:tabs>
        <w:rPr>
          <w:rFonts w:asciiTheme="minorHAnsi" w:hAnsiTheme="minorHAnsi" w:cstheme="minorHAnsi"/>
        </w:rPr>
      </w:pPr>
      <w:r w:rsidRPr="0075705B">
        <w:rPr>
          <w:rFonts w:asciiTheme="minorHAnsi" w:hAnsiTheme="minorHAnsi" w:cstheme="minorHAnsi"/>
        </w:rPr>
        <w:t>Name (printed) and Signature of Person Obtaining Consent</w:t>
      </w:r>
      <w:r w:rsidRPr="0075705B">
        <w:rPr>
          <w:rFonts w:asciiTheme="minorHAnsi" w:hAnsiTheme="minorHAnsi" w:cstheme="minorHAnsi"/>
        </w:rPr>
        <w:tab/>
        <w:t>Date</w:t>
      </w:r>
    </w:p>
    <w:sectPr w:rsidR="00730DA0" w:rsidRPr="0070136F">
      <w:headerReference w:type="default" r:id="rId13"/>
      <w:footerReference w:type="default" r:id="rId14"/>
      <w:pgSz w:w="12240" w:h="15840"/>
      <w:pgMar w:top="864" w:right="1296" w:bottom="864"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D04" w:rsidRDefault="00902D04">
      <w:r>
        <w:separator/>
      </w:r>
    </w:p>
  </w:endnote>
  <w:endnote w:type="continuationSeparator" w:id="0">
    <w:p w:rsidR="00902D04" w:rsidRDefault="0090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A0" w:rsidRDefault="00902D04">
    <w:pPr>
      <w:jc w:val="right"/>
    </w:pPr>
    <w:r>
      <w:fldChar w:fldCharType="begin"/>
    </w:r>
    <w:r>
      <w:instrText>PAGE</w:instrText>
    </w:r>
    <w:r>
      <w:fldChar w:fldCharType="separate"/>
    </w:r>
    <w:r w:rsidR="00643EB4">
      <w:rPr>
        <w:noProof/>
      </w:rPr>
      <w:t>2</w:t>
    </w:r>
    <w:r>
      <w:fldChar w:fldCharType="end"/>
    </w:r>
  </w:p>
  <w:p w:rsidR="00730DA0" w:rsidRDefault="00730DA0">
    <w:pPr>
      <w:ind w:right="360"/>
      <w:rPr>
        <w:rFonts w:ascii="Verdana" w:eastAsia="Verdana" w:hAnsi="Verdana" w:cs="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D04" w:rsidRDefault="00902D04">
      <w:r>
        <w:separator/>
      </w:r>
    </w:p>
  </w:footnote>
  <w:footnote w:type="continuationSeparator" w:id="0">
    <w:p w:rsidR="00902D04" w:rsidRDefault="00902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A0" w:rsidRDefault="00902D04">
    <w:pPr>
      <w:spacing w:before="576"/>
    </w:pPr>
    <w:r>
      <w:t>Assent Script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729E6"/>
    <w:multiLevelType w:val="multilevel"/>
    <w:tmpl w:val="4DA875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6F544DB"/>
    <w:multiLevelType w:val="multilevel"/>
    <w:tmpl w:val="950A19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A0"/>
    <w:rsid w:val="00643EB4"/>
    <w:rsid w:val="0070136F"/>
    <w:rsid w:val="00730DA0"/>
    <w:rsid w:val="0075705B"/>
    <w:rsid w:val="0090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29ABA-6EC6-4C06-B27C-0209E30F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i/>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outlineLvl w:val="3"/>
    </w:pPr>
    <w:rPr>
      <w:i/>
      <w:color w:val="0000FF"/>
      <w:sz w:val="28"/>
      <w:szCs w:val="28"/>
    </w:rPr>
  </w:style>
  <w:style w:type="paragraph" w:styleId="Heading5">
    <w:name w:val="heading 5"/>
    <w:basedOn w:val="Normal"/>
    <w:next w:val="Normal"/>
    <w:pPr>
      <w:keepNext/>
      <w:ind w:left="720" w:firstLine="720"/>
      <w:outlineLvl w:val="4"/>
    </w:pPr>
    <w:rPr>
      <w:i/>
      <w:color w:val="0000FF"/>
    </w:rPr>
  </w:style>
  <w:style w:type="paragraph" w:styleId="Heading6">
    <w:name w:val="heading 6"/>
    <w:basedOn w:val="Normal"/>
    <w:next w:val="Normal"/>
    <w:pPr>
      <w:keepNext/>
      <w:outlineLvl w:val="5"/>
    </w:pPr>
    <w:rPr>
      <w:i/>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search.umn.edu/irb/toolkit.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search.umn.edu/irb/toolkit.html" TargetMode="External"/><Relationship Id="rId12" Type="http://schemas.openxmlformats.org/officeDocument/2006/relationships/hyperlink" Target="http://clad.tccld.org/wp-content/uploads/2014/12/CLAD-Thesauru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inlanguage.gov/populartopics/health_literacy/Thesaurus_V-1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idshealth.org/en/teens" TargetMode="External"/><Relationship Id="rId4" Type="http://schemas.openxmlformats.org/officeDocument/2006/relationships/webSettings" Target="webSettings.xml"/><Relationship Id="rId9" Type="http://schemas.openxmlformats.org/officeDocument/2006/relationships/hyperlink" Target="http://kidshealth.org/en/ki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Jarboe</dc:creator>
  <cp:lastModifiedBy>Courtney Jarboe</cp:lastModifiedBy>
  <cp:revision>2</cp:revision>
  <dcterms:created xsi:type="dcterms:W3CDTF">2017-03-28T14:28:00Z</dcterms:created>
  <dcterms:modified xsi:type="dcterms:W3CDTF">2017-03-28T14:28:00Z</dcterms:modified>
</cp:coreProperties>
</file>