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D52" w14:textId="77777777" w:rsidR="00920081" w:rsidRDefault="004747D5">
      <w:pPr>
        <w:jc w:val="center"/>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DATA and/or SPECIMEN ONLY PROTOCOL</w:t>
      </w:r>
    </w:p>
    <w:p w14:paraId="65CB676A" w14:textId="77777777" w:rsidR="00920081" w:rsidRDefault="00920081">
      <w:pPr>
        <w:rPr>
          <w:rFonts w:ascii="Calibri" w:eastAsia="Calibri" w:hAnsi="Calibri" w:cs="Calibri"/>
          <w:sz w:val="24"/>
          <w:szCs w:val="24"/>
        </w:rPr>
      </w:pPr>
    </w:p>
    <w:p w14:paraId="474B4B9D" w14:textId="77777777" w:rsidR="00920081" w:rsidRDefault="00920081">
      <w:pPr>
        <w:rPr>
          <w:rFonts w:ascii="Calibri" w:eastAsia="Calibri" w:hAnsi="Calibri" w:cs="Calibri"/>
          <w:sz w:val="24"/>
          <w:szCs w:val="24"/>
        </w:rPr>
      </w:pPr>
    </w:p>
    <w:p w14:paraId="2EA09469" w14:textId="77777777" w:rsidR="00920081" w:rsidRDefault="004747D5">
      <w:pPr>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t>GENERAL INSTRUCTIONS:</w:t>
      </w:r>
    </w:p>
    <w:p w14:paraId="616A59D5" w14:textId="77777777" w:rsidR="00920081" w:rsidRDefault="004747D5">
      <w:pPr>
        <w:numPr>
          <w:ilvl w:val="0"/>
          <w:numId w:val="4"/>
        </w:numPr>
        <w:rPr>
          <w:rFonts w:ascii="Calibri" w:eastAsia="Calibri" w:hAnsi="Calibri" w:cs="Calibri"/>
          <w:color w:val="FF0000"/>
          <w:sz w:val="24"/>
          <w:szCs w:val="24"/>
        </w:rPr>
      </w:pPr>
      <w:r>
        <w:rPr>
          <w:rFonts w:ascii="Calibri" w:eastAsia="Calibri" w:hAnsi="Calibri" w:cs="Calibri"/>
          <w:color w:val="FF0000"/>
          <w:sz w:val="24"/>
          <w:szCs w:val="24"/>
        </w:rPr>
        <w:t>Use this template to prepare a protocol for a study that will only involve use of data or specimens, and does not include any direct interaction or intervention with human research participants.</w:t>
      </w:r>
    </w:p>
    <w:p w14:paraId="48052A7A" w14:textId="77777777" w:rsidR="00920081" w:rsidRDefault="004747D5">
      <w:pPr>
        <w:numPr>
          <w:ilvl w:val="0"/>
          <w:numId w:val="4"/>
        </w:numPr>
        <w:rPr>
          <w:rFonts w:ascii="Calibri" w:eastAsia="Calibri" w:hAnsi="Calibri" w:cs="Calibri"/>
          <w:color w:val="FF0000"/>
          <w:sz w:val="24"/>
          <w:szCs w:val="24"/>
        </w:rPr>
      </w:pPr>
      <w:r>
        <w:rPr>
          <w:rFonts w:ascii="Calibri" w:eastAsia="Calibri" w:hAnsi="Calibri" w:cs="Calibri"/>
          <w:color w:val="FF0000"/>
          <w:sz w:val="24"/>
          <w:szCs w:val="24"/>
        </w:rPr>
        <w:t xml:space="preserve">This template </w:t>
      </w:r>
      <w:r>
        <w:rPr>
          <w:rFonts w:ascii="Calibri" w:eastAsia="Calibri" w:hAnsi="Calibri" w:cs="Calibri"/>
          <w:b/>
          <w:color w:val="FF0000"/>
          <w:sz w:val="24"/>
          <w:szCs w:val="24"/>
          <w:u w:val="single"/>
        </w:rPr>
        <w:t>should not be used</w:t>
      </w:r>
      <w:r>
        <w:rPr>
          <w:rFonts w:ascii="Calibri" w:eastAsia="Calibri" w:hAnsi="Calibri" w:cs="Calibri"/>
          <w:color w:val="FF0000"/>
          <w:sz w:val="24"/>
          <w:szCs w:val="24"/>
        </w:rPr>
        <w:t xml:space="preserve"> for prospective studies where samples are collected solely for research purposes (for example: collection of research specimen by biopsy).</w:t>
      </w:r>
    </w:p>
    <w:p w14:paraId="093B6BF5" w14:textId="77777777" w:rsidR="00920081" w:rsidRDefault="004747D5">
      <w:pPr>
        <w:numPr>
          <w:ilvl w:val="0"/>
          <w:numId w:val="4"/>
        </w:numPr>
        <w:rPr>
          <w:rFonts w:ascii="Calibri" w:eastAsia="Calibri" w:hAnsi="Calibri" w:cs="Calibri"/>
          <w:color w:val="FF0000"/>
          <w:sz w:val="24"/>
          <w:szCs w:val="24"/>
        </w:rPr>
      </w:pPr>
      <w:r>
        <w:rPr>
          <w:rFonts w:ascii="Calibri" w:eastAsia="Calibri" w:hAnsi="Calibri" w:cs="Calibri"/>
          <w:color w:val="FF0000"/>
          <w:sz w:val="24"/>
          <w:szCs w:val="24"/>
        </w:rPr>
        <w:t xml:space="preserve">There is a streamlined application process for research accessing retrospectively collected data via the </w:t>
      </w:r>
      <w:hyperlink r:id="rId9">
        <w:r>
          <w:rPr>
            <w:rFonts w:ascii="Calibri" w:eastAsia="Calibri" w:hAnsi="Calibri" w:cs="Calibri"/>
            <w:color w:val="0000FF"/>
            <w:sz w:val="24"/>
            <w:szCs w:val="24"/>
            <w:u w:val="single"/>
          </w:rPr>
          <w:t>CTSI Best Practices Integrated Informatics Core (BPIC) service</w:t>
        </w:r>
      </w:hyperlink>
      <w:r>
        <w:rPr>
          <w:rFonts w:ascii="Calibri" w:eastAsia="Calibri" w:hAnsi="Calibri" w:cs="Calibri"/>
          <w:color w:val="FF0000"/>
          <w:sz w:val="24"/>
          <w:szCs w:val="24"/>
        </w:rPr>
        <w:t>. Follow the instructions on this template to determine if your research is eligible. If eligible, you will only complete a small portion of this protocol template.</w:t>
      </w:r>
    </w:p>
    <w:p w14:paraId="47A93D1E" w14:textId="77777777" w:rsidR="00920081" w:rsidRDefault="004747D5">
      <w:pPr>
        <w:numPr>
          <w:ilvl w:val="0"/>
          <w:numId w:val="4"/>
        </w:numPr>
        <w:rPr>
          <w:rFonts w:ascii="Calibri" w:eastAsia="Calibri" w:hAnsi="Calibri" w:cs="Calibri"/>
          <w:color w:val="FF0000"/>
          <w:sz w:val="24"/>
          <w:szCs w:val="24"/>
        </w:rPr>
      </w:pPr>
      <w:r>
        <w:rPr>
          <w:rFonts w:ascii="Calibri" w:eastAsia="Calibri" w:hAnsi="Calibri" w:cs="Calibri"/>
          <w:color w:val="FF0000"/>
          <w:sz w:val="24"/>
          <w:szCs w:val="24"/>
        </w:rPr>
        <w:t>As you are creating your protocol, remove all instructions and guidance text (including these) so that they are not contained in the final version.</w:t>
      </w:r>
    </w:p>
    <w:p w14:paraId="429A7AB2" w14:textId="38275755" w:rsidR="00920081" w:rsidRDefault="004747D5">
      <w:pPr>
        <w:numPr>
          <w:ilvl w:val="0"/>
          <w:numId w:val="4"/>
        </w:numPr>
        <w:rPr>
          <w:rFonts w:ascii="Calibri" w:eastAsia="Calibri" w:hAnsi="Calibri" w:cs="Calibri"/>
          <w:color w:val="FF0000"/>
          <w:sz w:val="24"/>
          <w:szCs w:val="24"/>
        </w:rPr>
      </w:pPr>
      <w:r>
        <w:rPr>
          <w:rFonts w:ascii="Calibri" w:eastAsia="Calibri" w:hAnsi="Calibri" w:cs="Calibri"/>
          <w:color w:val="FF0000"/>
          <w:sz w:val="24"/>
          <w:szCs w:val="24"/>
        </w:rPr>
        <w:t xml:space="preserve">Pg. 2-3 includes guidance regarding retrospective and prospective review and consent requirements. Additional guidance can be found in the </w:t>
      </w:r>
      <w:hyperlink r:id="rId10">
        <w:r>
          <w:rPr>
            <w:rFonts w:ascii="Calibri" w:eastAsia="Calibri" w:hAnsi="Calibri" w:cs="Calibri"/>
            <w:color w:val="0000FF"/>
            <w:sz w:val="24"/>
            <w:szCs w:val="24"/>
            <w:u w:val="single"/>
          </w:rPr>
          <w:t>Investigator Manual (HRP-103)</w:t>
        </w:r>
      </w:hyperlink>
      <w:r>
        <w:rPr>
          <w:rFonts w:ascii="Calibri" w:eastAsia="Calibri" w:hAnsi="Calibri" w:cs="Calibri"/>
          <w:color w:val="FF0000"/>
          <w:sz w:val="24"/>
          <w:szCs w:val="24"/>
        </w:rPr>
        <w:t xml:space="preserve"> regarding the use of information and/or specimens for research purposes (see Appendix B-2).</w:t>
      </w:r>
    </w:p>
    <w:p w14:paraId="3B61CD7D" w14:textId="77777777" w:rsidR="00920081" w:rsidRDefault="004747D5">
      <w:pPr>
        <w:numPr>
          <w:ilvl w:val="0"/>
          <w:numId w:val="4"/>
        </w:numPr>
        <w:rPr>
          <w:rFonts w:ascii="Calibri" w:eastAsia="Calibri" w:hAnsi="Calibri" w:cs="Calibri"/>
          <w:color w:val="FF0000"/>
          <w:sz w:val="24"/>
          <w:szCs w:val="24"/>
        </w:rPr>
      </w:pPr>
      <w:r>
        <w:rPr>
          <w:rFonts w:ascii="Calibri" w:eastAsia="Calibri" w:hAnsi="Calibri" w:cs="Calibri"/>
          <w:color w:val="FF0000"/>
          <w:sz w:val="24"/>
          <w:szCs w:val="24"/>
        </w:rPr>
        <w:t>Complete Appendix A, to indicate the types of materials/specimens that will be collected, used, or studied in this research study.</w:t>
      </w:r>
    </w:p>
    <w:p w14:paraId="3215118C" w14:textId="77777777" w:rsidR="00920081" w:rsidRDefault="004747D5">
      <w:pPr>
        <w:numPr>
          <w:ilvl w:val="0"/>
          <w:numId w:val="4"/>
        </w:numPr>
        <w:rPr>
          <w:rFonts w:ascii="Calibri" w:eastAsia="Calibri" w:hAnsi="Calibri" w:cs="Calibri"/>
          <w:color w:val="FF0000"/>
          <w:sz w:val="24"/>
          <w:szCs w:val="24"/>
        </w:rPr>
      </w:pPr>
      <w:r>
        <w:rPr>
          <w:rFonts w:ascii="Calibri" w:eastAsia="Calibri" w:hAnsi="Calibri" w:cs="Calibri"/>
          <w:color w:val="FF0000"/>
          <w:sz w:val="24"/>
          <w:szCs w:val="24"/>
        </w:rPr>
        <w:t>Complete Appendix B to indicate whether any, some, or all identifiable information will be collected, used, or studied in this research study.</w:t>
      </w:r>
    </w:p>
    <w:p w14:paraId="6D4EF93B" w14:textId="77777777" w:rsidR="00920081" w:rsidRDefault="00920081">
      <w:pPr>
        <w:rPr>
          <w:rFonts w:ascii="Calibri" w:eastAsia="Calibri" w:hAnsi="Calibri" w:cs="Calibri"/>
          <w:color w:val="FF0000"/>
          <w:sz w:val="24"/>
          <w:szCs w:val="24"/>
        </w:rPr>
      </w:pPr>
    </w:p>
    <w:p w14:paraId="09BC3051" w14:textId="77777777" w:rsidR="00920081" w:rsidRDefault="004747D5">
      <w:pPr>
        <w:rPr>
          <w:rFonts w:ascii="Calibri" w:eastAsia="Calibri" w:hAnsi="Calibri" w:cs="Calibri"/>
          <w:b/>
          <w:sz w:val="24"/>
          <w:szCs w:val="24"/>
        </w:rPr>
      </w:pPr>
      <w:bookmarkStart w:id="2" w:name="_heading=h.1fob9te" w:colFirst="0" w:colLast="0"/>
      <w:bookmarkEnd w:id="2"/>
      <w:r>
        <w:br w:type="page"/>
      </w:r>
    </w:p>
    <w:p w14:paraId="13964BDA" w14:textId="77777777" w:rsidR="00920081" w:rsidRDefault="004747D5">
      <w:pPr>
        <w:rPr>
          <w:rFonts w:ascii="Calibri" w:eastAsia="Calibri" w:hAnsi="Calibri" w:cs="Calibri"/>
          <w:b/>
          <w:sz w:val="24"/>
          <w:szCs w:val="24"/>
        </w:rPr>
      </w:pPr>
      <w:r>
        <w:rPr>
          <w:rFonts w:ascii="Calibri" w:eastAsia="Calibri" w:hAnsi="Calibri" w:cs="Calibri"/>
          <w:b/>
          <w:sz w:val="24"/>
          <w:szCs w:val="24"/>
        </w:rPr>
        <w:lastRenderedPageBreak/>
        <w:t>Data Review Guidance:</w:t>
      </w:r>
    </w:p>
    <w:p w14:paraId="07E8950F" w14:textId="77777777" w:rsidR="00920081" w:rsidRDefault="00920081">
      <w:pPr>
        <w:rPr>
          <w:rFonts w:ascii="Calibri" w:eastAsia="Calibri" w:hAnsi="Calibri" w:cs="Calibri"/>
          <w:i/>
          <w:sz w:val="24"/>
          <w:szCs w:val="24"/>
        </w:rPr>
      </w:pPr>
    </w:p>
    <w:p w14:paraId="00AB1008" w14:textId="77777777" w:rsidR="00920081" w:rsidRDefault="004747D5">
      <w:pPr>
        <w:rPr>
          <w:rFonts w:ascii="Calibri" w:eastAsia="Calibri" w:hAnsi="Calibri" w:cs="Calibri"/>
          <w:b/>
          <w:i/>
          <w:sz w:val="24"/>
          <w:szCs w:val="24"/>
        </w:rPr>
      </w:pPr>
      <w:bookmarkStart w:id="3" w:name="_heading=h.3znysh7" w:colFirst="0" w:colLast="0"/>
      <w:bookmarkEnd w:id="3"/>
      <w:r>
        <w:rPr>
          <w:rFonts w:ascii="Calibri" w:eastAsia="Calibri" w:hAnsi="Calibri" w:cs="Calibri"/>
          <w:b/>
          <w:i/>
          <w:sz w:val="24"/>
          <w:szCs w:val="24"/>
        </w:rPr>
        <w:t>What is the difference between a retrospective and prospective review?</w:t>
      </w:r>
    </w:p>
    <w:p w14:paraId="3D92C37F" w14:textId="77777777" w:rsidR="00920081" w:rsidRDefault="00920081">
      <w:pPr>
        <w:rPr>
          <w:rFonts w:ascii="Calibri" w:eastAsia="Calibri" w:hAnsi="Calibri" w:cs="Calibri"/>
          <w:i/>
          <w:sz w:val="24"/>
          <w:szCs w:val="24"/>
        </w:rPr>
      </w:pPr>
    </w:p>
    <w:p w14:paraId="4262A8A5" w14:textId="77777777" w:rsidR="00920081" w:rsidRDefault="004747D5">
      <w:pPr>
        <w:numPr>
          <w:ilvl w:val="0"/>
          <w:numId w:val="3"/>
        </w:numPr>
        <w:ind w:left="720" w:hanging="270"/>
        <w:rPr>
          <w:rFonts w:ascii="Calibri" w:eastAsia="Calibri" w:hAnsi="Calibri" w:cs="Calibri"/>
          <w:sz w:val="24"/>
          <w:szCs w:val="24"/>
        </w:rPr>
      </w:pPr>
      <w:r>
        <w:rPr>
          <w:rFonts w:ascii="Calibri" w:eastAsia="Calibri" w:hAnsi="Calibri" w:cs="Calibri"/>
          <w:sz w:val="24"/>
          <w:szCs w:val="24"/>
        </w:rPr>
        <w:t xml:space="preserve">A Retrospective Review evaluates participant data that exists at the time the study is submitted to the IRB for initial review. </w:t>
      </w:r>
    </w:p>
    <w:p w14:paraId="5DEC8826" w14:textId="77777777" w:rsidR="00920081" w:rsidRDefault="00920081">
      <w:pPr>
        <w:ind w:left="-360" w:hanging="270"/>
        <w:rPr>
          <w:rFonts w:ascii="Calibri" w:eastAsia="Calibri" w:hAnsi="Calibri" w:cs="Calibri"/>
          <w:sz w:val="24"/>
          <w:szCs w:val="24"/>
        </w:rPr>
      </w:pPr>
    </w:p>
    <w:p w14:paraId="562FFB36" w14:textId="77777777" w:rsidR="00920081" w:rsidRDefault="004747D5">
      <w:pPr>
        <w:numPr>
          <w:ilvl w:val="0"/>
          <w:numId w:val="3"/>
        </w:numPr>
        <w:ind w:left="720" w:hanging="270"/>
        <w:rPr>
          <w:rFonts w:ascii="Calibri" w:eastAsia="Calibri" w:hAnsi="Calibri" w:cs="Calibri"/>
          <w:sz w:val="24"/>
          <w:szCs w:val="24"/>
        </w:rPr>
      </w:pPr>
      <w:r>
        <w:rPr>
          <w:rFonts w:ascii="Calibri" w:eastAsia="Calibri" w:hAnsi="Calibri" w:cs="Calibri"/>
          <w:sz w:val="24"/>
          <w:szCs w:val="24"/>
        </w:rPr>
        <w:t xml:space="preserve">A Prospective Review evaluates participant data that does not yet exist at the time the project is submitted to the IRB for initial review.  </w:t>
      </w:r>
    </w:p>
    <w:p w14:paraId="09C5258E" w14:textId="77777777" w:rsidR="00920081" w:rsidRDefault="00920081">
      <w:pPr>
        <w:rPr>
          <w:rFonts w:ascii="Calibri" w:eastAsia="Calibri" w:hAnsi="Calibri" w:cs="Calibri"/>
          <w:i/>
          <w:sz w:val="24"/>
          <w:szCs w:val="24"/>
        </w:rPr>
      </w:pPr>
    </w:p>
    <w:p w14:paraId="6B3E7161" w14:textId="77777777" w:rsidR="00920081" w:rsidRDefault="004747D5">
      <w:pPr>
        <w:rPr>
          <w:rFonts w:ascii="Calibri" w:eastAsia="Calibri" w:hAnsi="Calibri" w:cs="Calibri"/>
          <w:b/>
          <w:i/>
          <w:sz w:val="24"/>
          <w:szCs w:val="24"/>
        </w:rPr>
      </w:pPr>
      <w:bookmarkStart w:id="4" w:name="_heading=h.2et92p0" w:colFirst="0" w:colLast="0"/>
      <w:bookmarkEnd w:id="4"/>
      <w:r>
        <w:rPr>
          <w:rFonts w:ascii="Calibri" w:eastAsia="Calibri" w:hAnsi="Calibri" w:cs="Calibri"/>
          <w:b/>
          <w:i/>
          <w:sz w:val="24"/>
          <w:szCs w:val="24"/>
        </w:rPr>
        <w:t xml:space="preserve">What type of consent should I request?  </w:t>
      </w:r>
    </w:p>
    <w:p w14:paraId="55908A4D" w14:textId="77777777" w:rsidR="00920081" w:rsidRDefault="00920081">
      <w:pPr>
        <w:rPr>
          <w:rFonts w:ascii="Calibri" w:eastAsia="Calibri" w:hAnsi="Calibri" w:cs="Calibri"/>
          <w:i/>
          <w:sz w:val="24"/>
          <w:szCs w:val="24"/>
        </w:rPr>
      </w:pPr>
    </w:p>
    <w:p w14:paraId="251693C0" w14:textId="77777777" w:rsidR="00920081" w:rsidRDefault="004747D5">
      <w:pPr>
        <w:numPr>
          <w:ilvl w:val="0"/>
          <w:numId w:val="3"/>
        </w:numPr>
        <w:ind w:left="720" w:hanging="270"/>
        <w:rPr>
          <w:rFonts w:ascii="Calibri" w:eastAsia="Calibri" w:hAnsi="Calibri" w:cs="Calibri"/>
          <w:sz w:val="24"/>
          <w:szCs w:val="24"/>
        </w:rPr>
      </w:pPr>
      <w:r>
        <w:rPr>
          <w:rFonts w:ascii="Calibri" w:eastAsia="Calibri" w:hAnsi="Calibri" w:cs="Calibri"/>
          <w:i/>
          <w:sz w:val="24"/>
          <w:szCs w:val="24"/>
          <w:u w:val="single"/>
        </w:rPr>
        <w:t>Waiver of Consent</w:t>
      </w:r>
      <w:r>
        <w:rPr>
          <w:rFonts w:ascii="Calibri" w:eastAsia="Calibri" w:hAnsi="Calibri" w:cs="Calibri"/>
          <w:i/>
          <w:sz w:val="24"/>
          <w:szCs w:val="24"/>
        </w:rPr>
        <w:t xml:space="preserve">: </w:t>
      </w:r>
      <w:r>
        <w:rPr>
          <w:rFonts w:ascii="Calibri" w:eastAsia="Calibri" w:hAnsi="Calibri" w:cs="Calibri"/>
          <w:sz w:val="24"/>
          <w:szCs w:val="24"/>
        </w:rPr>
        <w:t>Waiver of consent is often appropriate for both retrospective and prospective reviews.  In order for the IRB to approve a waiver of consent, the IRB must be satisfied that the following criteria in “</w:t>
      </w:r>
      <w:hyperlink r:id="rId11">
        <w:r>
          <w:rPr>
            <w:rFonts w:ascii="Calibri" w:eastAsia="Calibri" w:hAnsi="Calibri" w:cs="Calibri"/>
            <w:color w:val="0000FF"/>
            <w:sz w:val="24"/>
            <w:szCs w:val="24"/>
            <w:u w:val="single"/>
          </w:rPr>
          <w:t>CHECKLIST: Waiver or Alteration of Consent Process (HRP-410)</w:t>
        </w:r>
      </w:hyperlink>
      <w:r>
        <w:rPr>
          <w:rFonts w:ascii="Calibri" w:eastAsia="Calibri" w:hAnsi="Calibri" w:cs="Calibri"/>
          <w:sz w:val="24"/>
          <w:szCs w:val="24"/>
        </w:rPr>
        <w:t>” are met:</w:t>
      </w:r>
    </w:p>
    <w:p w14:paraId="6E2EF62D" w14:textId="77777777" w:rsidR="00920081" w:rsidRDefault="004747D5">
      <w:pPr>
        <w:numPr>
          <w:ilvl w:val="0"/>
          <w:numId w:val="3"/>
        </w:numPr>
        <w:rPr>
          <w:rFonts w:ascii="Calibri" w:eastAsia="Calibri" w:hAnsi="Calibri" w:cs="Calibri"/>
          <w:sz w:val="24"/>
          <w:szCs w:val="24"/>
        </w:rPr>
      </w:pPr>
      <w:r>
        <w:rPr>
          <w:rFonts w:ascii="Calibri" w:eastAsia="Calibri" w:hAnsi="Calibri" w:cs="Calibri"/>
          <w:sz w:val="24"/>
          <w:szCs w:val="24"/>
        </w:rPr>
        <w:t>The research involves no more than minimal risk to the participants;</w:t>
      </w:r>
    </w:p>
    <w:p w14:paraId="1AA71CDA" w14:textId="77777777" w:rsidR="00920081" w:rsidRDefault="004747D5">
      <w:pPr>
        <w:numPr>
          <w:ilvl w:val="0"/>
          <w:numId w:val="3"/>
        </w:numPr>
        <w:rPr>
          <w:rFonts w:ascii="Calibri" w:eastAsia="Calibri" w:hAnsi="Calibri" w:cs="Calibri"/>
          <w:sz w:val="24"/>
          <w:szCs w:val="24"/>
        </w:rPr>
      </w:pPr>
      <w:r>
        <w:rPr>
          <w:rFonts w:ascii="Calibri" w:eastAsia="Calibri" w:hAnsi="Calibri" w:cs="Calibri"/>
          <w:sz w:val="24"/>
          <w:szCs w:val="24"/>
        </w:rPr>
        <w:t>The waiver or alteration will not adversely affect the rights and welfare of the participants;</w:t>
      </w:r>
    </w:p>
    <w:p w14:paraId="180A9E74" w14:textId="77777777" w:rsidR="00920081" w:rsidRDefault="004747D5">
      <w:pPr>
        <w:numPr>
          <w:ilvl w:val="0"/>
          <w:numId w:val="3"/>
        </w:numPr>
        <w:rPr>
          <w:rFonts w:ascii="Calibri" w:eastAsia="Calibri" w:hAnsi="Calibri" w:cs="Calibri"/>
          <w:sz w:val="24"/>
          <w:szCs w:val="24"/>
        </w:rPr>
      </w:pPr>
      <w:r>
        <w:rPr>
          <w:rFonts w:ascii="Calibri" w:eastAsia="Calibri" w:hAnsi="Calibri" w:cs="Calibri"/>
          <w:sz w:val="24"/>
          <w:szCs w:val="24"/>
        </w:rPr>
        <w:t>The research could not practicably be carried out without the waiver or alteration; and</w:t>
      </w:r>
    </w:p>
    <w:p w14:paraId="6A6D9803" w14:textId="77777777" w:rsidR="00920081" w:rsidRDefault="004747D5">
      <w:pPr>
        <w:numPr>
          <w:ilvl w:val="0"/>
          <w:numId w:val="3"/>
        </w:numPr>
        <w:rPr>
          <w:rFonts w:ascii="Calibri" w:eastAsia="Calibri" w:hAnsi="Calibri" w:cs="Calibri"/>
          <w:sz w:val="24"/>
          <w:szCs w:val="24"/>
        </w:rPr>
      </w:pPr>
      <w:r>
        <w:rPr>
          <w:rFonts w:ascii="Calibri" w:eastAsia="Calibri" w:hAnsi="Calibri" w:cs="Calibri"/>
          <w:sz w:val="24"/>
          <w:szCs w:val="24"/>
        </w:rPr>
        <w:t>Whenever appropriate, the participants will be provided with additional pertinent information after participation.</w:t>
      </w:r>
    </w:p>
    <w:p w14:paraId="096D9D0F" w14:textId="77777777" w:rsidR="00920081" w:rsidRDefault="004747D5">
      <w:pPr>
        <w:numPr>
          <w:ilvl w:val="0"/>
          <w:numId w:val="3"/>
        </w:numPr>
        <w:rPr>
          <w:rFonts w:ascii="Calibri" w:eastAsia="Calibri" w:hAnsi="Calibri" w:cs="Calibri"/>
          <w:sz w:val="24"/>
          <w:szCs w:val="24"/>
        </w:rPr>
      </w:pPr>
      <w:r>
        <w:rPr>
          <w:rFonts w:ascii="Calibri" w:eastAsia="Calibri" w:hAnsi="Calibri" w:cs="Calibri"/>
          <w:sz w:val="24"/>
          <w:szCs w:val="24"/>
        </w:rPr>
        <w:t>If the research involves using identifiable private information or identifiable biospecimens, the research could not practicably be carried out without using such information or biospecimens in an identifiable format.</w:t>
      </w:r>
    </w:p>
    <w:p w14:paraId="4D2F067D" w14:textId="77777777" w:rsidR="00920081" w:rsidRDefault="00920081">
      <w:pPr>
        <w:ind w:left="720"/>
        <w:rPr>
          <w:rFonts w:ascii="Calibri" w:eastAsia="Calibri" w:hAnsi="Calibri" w:cs="Calibri"/>
          <w:i/>
          <w:sz w:val="24"/>
          <w:szCs w:val="24"/>
        </w:rPr>
      </w:pPr>
    </w:p>
    <w:p w14:paraId="2018D289" w14:textId="77777777" w:rsidR="00920081" w:rsidRDefault="004747D5">
      <w:pPr>
        <w:ind w:left="720"/>
        <w:rPr>
          <w:rFonts w:ascii="Calibri" w:eastAsia="Calibri" w:hAnsi="Calibri" w:cs="Calibri"/>
          <w:sz w:val="24"/>
          <w:szCs w:val="24"/>
        </w:rPr>
      </w:pPr>
      <w:r>
        <w:rPr>
          <w:rFonts w:ascii="Calibri" w:eastAsia="Calibri" w:hAnsi="Calibri" w:cs="Calibri"/>
          <w:i/>
          <w:sz w:val="24"/>
          <w:szCs w:val="24"/>
          <w:u w:val="single"/>
        </w:rPr>
        <w:t>Waiver of Documentation of Consent</w:t>
      </w:r>
      <w:r>
        <w:rPr>
          <w:rFonts w:ascii="Calibri" w:eastAsia="Calibri" w:hAnsi="Calibri" w:cs="Calibri"/>
          <w:i/>
          <w:sz w:val="24"/>
          <w:szCs w:val="24"/>
        </w:rPr>
        <w:t xml:space="preserve">: </w:t>
      </w:r>
      <w:r>
        <w:rPr>
          <w:rFonts w:ascii="Calibri" w:eastAsia="Calibri" w:hAnsi="Calibri" w:cs="Calibri"/>
          <w:sz w:val="24"/>
          <w:szCs w:val="24"/>
        </w:rPr>
        <w:t>This type of consent is not usually requested for a data review.  Under a waiver of documentation of consent, an investigator must still obtain consent from the participant.  However, the investigator does not need to obtain a signed consent form from participants if the IRB agrees that the criteria in “</w:t>
      </w:r>
      <w:hyperlink r:id="rId12">
        <w:r>
          <w:rPr>
            <w:rFonts w:ascii="Calibri" w:eastAsia="Calibri" w:hAnsi="Calibri" w:cs="Calibri"/>
            <w:color w:val="0000FF"/>
            <w:sz w:val="24"/>
            <w:szCs w:val="24"/>
            <w:u w:val="single"/>
          </w:rPr>
          <w:t>CHECKLIST: Waiver of Written Documentation of Consent (HRP-411)</w:t>
        </w:r>
      </w:hyperlink>
      <w:r>
        <w:rPr>
          <w:rFonts w:ascii="Calibri" w:eastAsia="Calibri" w:hAnsi="Calibri" w:cs="Calibri"/>
          <w:sz w:val="24"/>
          <w:szCs w:val="24"/>
        </w:rPr>
        <w:t>” are met:</w:t>
      </w:r>
    </w:p>
    <w:p w14:paraId="7351A589" w14:textId="77777777" w:rsidR="00920081" w:rsidRDefault="00920081">
      <w:pPr>
        <w:ind w:left="720"/>
        <w:rPr>
          <w:rFonts w:ascii="Calibri" w:eastAsia="Calibri" w:hAnsi="Calibri" w:cs="Calibri"/>
          <w:sz w:val="24"/>
          <w:szCs w:val="24"/>
        </w:rPr>
      </w:pPr>
    </w:p>
    <w:p w14:paraId="1E487BD2" w14:textId="77777777" w:rsidR="00920081" w:rsidRDefault="004747D5">
      <w:pPr>
        <w:numPr>
          <w:ilvl w:val="0"/>
          <w:numId w:val="1"/>
        </w:num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4"/>
          <w:szCs w:val="24"/>
        </w:rPr>
        <w:t>The only record linking the participant and the research would be the consent document and the principal risk would be potential harm resulting from a breach of confidentiality. Each participant will be asked whether she or he wants documentation linking her or him with the research, and the participant's wishes will govern; or</w:t>
      </w:r>
    </w:p>
    <w:p w14:paraId="5DC2F54A" w14:textId="77777777" w:rsidR="00920081" w:rsidRDefault="004747D5">
      <w:pPr>
        <w:numPr>
          <w:ilvl w:val="0"/>
          <w:numId w:val="1"/>
        </w:num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The research presents no more than minimal risk of harm to participants and involves no procedures for which written consent is normally required outside of the research context.</w:t>
      </w:r>
    </w:p>
    <w:p w14:paraId="1B48F519" w14:textId="77777777" w:rsidR="00920081" w:rsidRDefault="00920081">
      <w:pPr>
        <w:ind w:left="720"/>
        <w:rPr>
          <w:rFonts w:ascii="Calibri" w:eastAsia="Calibri" w:hAnsi="Calibri" w:cs="Calibri"/>
          <w:i/>
          <w:sz w:val="24"/>
          <w:szCs w:val="24"/>
        </w:rPr>
      </w:pPr>
    </w:p>
    <w:p w14:paraId="58EF720F" w14:textId="77777777" w:rsidR="00920081" w:rsidRDefault="004747D5">
      <w:pPr>
        <w:numPr>
          <w:ilvl w:val="0"/>
          <w:numId w:val="3"/>
        </w:numPr>
        <w:ind w:left="720" w:hanging="270"/>
        <w:rPr>
          <w:rFonts w:ascii="Calibri" w:eastAsia="Calibri" w:hAnsi="Calibri" w:cs="Calibri"/>
          <w:sz w:val="24"/>
          <w:szCs w:val="24"/>
        </w:rPr>
      </w:pPr>
      <w:r>
        <w:rPr>
          <w:rFonts w:ascii="Calibri" w:eastAsia="Calibri" w:hAnsi="Calibri" w:cs="Calibri"/>
          <w:i/>
          <w:sz w:val="24"/>
          <w:szCs w:val="24"/>
          <w:u w:val="single"/>
        </w:rPr>
        <w:t>Written Consent</w:t>
      </w:r>
      <w:r>
        <w:rPr>
          <w:rFonts w:ascii="Calibri" w:eastAsia="Calibri" w:hAnsi="Calibri" w:cs="Calibri"/>
          <w:i/>
          <w:sz w:val="24"/>
          <w:szCs w:val="24"/>
        </w:rPr>
        <w:t xml:space="preserve">:  </w:t>
      </w:r>
      <w:r>
        <w:rPr>
          <w:rFonts w:ascii="Calibri" w:eastAsia="Calibri" w:hAnsi="Calibri" w:cs="Calibri"/>
          <w:sz w:val="24"/>
          <w:szCs w:val="24"/>
        </w:rPr>
        <w:t xml:space="preserve">The IRB may determine that written consent is required if the investigator is unable to justify why it is impracticable to conduct the research without a waiver.  This is often the case for prospective review studies, but may occur in retrospective review studies.  For example, if an investigator wishes to review the data of all of the patients he refers onward for a colonoscopy to collect outcome measures, the IRB may determine that the investigator should obtain written consent because he will have the chance to obtain consent from the patients during their clinic visit with him. </w:t>
      </w:r>
    </w:p>
    <w:p w14:paraId="74F78934" w14:textId="77777777" w:rsidR="00920081" w:rsidRDefault="00920081">
      <w:pPr>
        <w:ind w:left="720"/>
        <w:rPr>
          <w:rFonts w:ascii="Calibri" w:eastAsia="Calibri" w:hAnsi="Calibri" w:cs="Calibri"/>
          <w:sz w:val="24"/>
          <w:szCs w:val="24"/>
        </w:rPr>
      </w:pPr>
    </w:p>
    <w:p w14:paraId="57579556" w14:textId="77777777" w:rsidR="00920081" w:rsidRDefault="004747D5">
      <w:pPr>
        <w:rPr>
          <w:rFonts w:ascii="Calibri" w:eastAsia="Calibri" w:hAnsi="Calibri" w:cs="Calibri"/>
          <w:b/>
          <w:sz w:val="24"/>
          <w:szCs w:val="24"/>
        </w:rPr>
      </w:pPr>
      <w:r>
        <w:br w:type="page"/>
      </w:r>
    </w:p>
    <w:p w14:paraId="5608F169" w14:textId="77777777" w:rsidR="00920081" w:rsidRDefault="004747D5">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ANCILLARY REVIEWS</w:t>
      </w:r>
    </w:p>
    <w:p w14:paraId="30223BF0" w14:textId="77777777" w:rsidR="00920081" w:rsidRDefault="004747D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NOT DELETE.  Submit the completed checklist below with your protocol.</w:t>
      </w:r>
    </w:p>
    <w:tbl>
      <w:tblPr>
        <w:tblStyle w:val="ab"/>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3"/>
        <w:gridCol w:w="3416"/>
        <w:gridCol w:w="3758"/>
        <w:gridCol w:w="1438"/>
      </w:tblGrid>
      <w:tr w:rsidR="00920081" w14:paraId="62251E0B" w14:textId="77777777">
        <w:tc>
          <w:tcPr>
            <w:tcW w:w="10255" w:type="dxa"/>
            <w:gridSpan w:val="4"/>
            <w:shd w:val="clear" w:color="auto" w:fill="EEECE1"/>
          </w:tcPr>
          <w:p w14:paraId="2C622428" w14:textId="77777777" w:rsidR="00920081" w:rsidRDefault="004747D5">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Which ancillary reviews do I need and when do I need them?</w:t>
            </w:r>
          </w:p>
          <w:p w14:paraId="4C11CE53" w14:textId="77777777" w:rsidR="00920081" w:rsidRDefault="004747D5">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color w:val="FF0000"/>
                <w:sz w:val="24"/>
                <w:szCs w:val="24"/>
              </w:rPr>
              <w:t xml:space="preserve">Refer to </w:t>
            </w:r>
            <w:hyperlink r:id="rId13">
              <w:r>
                <w:rPr>
                  <w:rFonts w:ascii="Calibri" w:eastAsia="Calibri" w:hAnsi="Calibri" w:cs="Calibri"/>
                  <w:color w:val="0000FF"/>
                  <w:sz w:val="24"/>
                  <w:szCs w:val="24"/>
                  <w:u w:val="single"/>
                </w:rPr>
                <w:t xml:space="preserve">HRP-309 </w:t>
              </w:r>
            </w:hyperlink>
            <w:r>
              <w:rPr>
                <w:rFonts w:ascii="Calibri" w:eastAsia="Calibri" w:hAnsi="Calibri" w:cs="Calibri"/>
                <w:color w:val="FF0000"/>
                <w:sz w:val="24"/>
                <w:szCs w:val="24"/>
              </w:rPr>
              <w:t>for more information about these ancillary reviews.</w:t>
            </w:r>
          </w:p>
        </w:tc>
      </w:tr>
      <w:tr w:rsidR="00920081" w14:paraId="5F800F53" w14:textId="77777777">
        <w:tc>
          <w:tcPr>
            <w:tcW w:w="1643" w:type="dxa"/>
            <w:shd w:val="clear" w:color="auto" w:fill="EEECE1"/>
          </w:tcPr>
          <w:p w14:paraId="44FE684F" w14:textId="77777777" w:rsidR="00920081" w:rsidRDefault="004747D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Select yes or no</w:t>
            </w:r>
          </w:p>
        </w:tc>
        <w:tc>
          <w:tcPr>
            <w:tcW w:w="3416" w:type="dxa"/>
            <w:shd w:val="clear" w:color="auto" w:fill="EEECE1"/>
          </w:tcPr>
          <w:p w14:paraId="6EF47025" w14:textId="77777777" w:rsidR="00920081" w:rsidRDefault="004747D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Does your study…</w:t>
            </w:r>
          </w:p>
        </w:tc>
        <w:tc>
          <w:tcPr>
            <w:tcW w:w="3758" w:type="dxa"/>
            <w:shd w:val="clear" w:color="auto" w:fill="EEECE1"/>
          </w:tcPr>
          <w:p w14:paraId="327F264A" w14:textId="77777777" w:rsidR="00920081" w:rsidRDefault="004747D5">
            <w:p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If yes…</w:t>
            </w:r>
          </w:p>
        </w:tc>
        <w:tc>
          <w:tcPr>
            <w:tcW w:w="1438" w:type="dxa"/>
          </w:tcPr>
          <w:p w14:paraId="52ECBF9F" w14:textId="7C45714F" w:rsidR="00920081" w:rsidRPr="00F03BA5" w:rsidRDefault="00937688">
            <w:pPr>
              <w:pBdr>
                <w:top w:val="nil"/>
                <w:left w:val="nil"/>
                <w:bottom w:val="nil"/>
                <w:right w:val="nil"/>
                <w:between w:val="nil"/>
              </w:pBdr>
              <w:rPr>
                <w:rFonts w:ascii="Calibri" w:eastAsia="Calibri" w:hAnsi="Calibri" w:cs="Calibri"/>
                <w:b/>
                <w:i/>
                <w:iCs/>
                <w:color w:val="000000"/>
                <w:sz w:val="24"/>
                <w:szCs w:val="24"/>
              </w:rPr>
            </w:pPr>
            <w:r>
              <w:rPr>
                <w:rFonts w:ascii="Calibri" w:eastAsia="Calibri" w:hAnsi="Calibri" w:cs="Calibri"/>
                <w:b/>
                <w:i/>
                <w:iCs/>
                <w:color w:val="000000"/>
                <w:sz w:val="24"/>
                <w:szCs w:val="24"/>
              </w:rPr>
              <w:t>Impact on IRB Review</w:t>
            </w:r>
          </w:p>
        </w:tc>
      </w:tr>
      <w:tr w:rsidR="00920081" w14:paraId="5129742D" w14:textId="77777777">
        <w:tc>
          <w:tcPr>
            <w:tcW w:w="1643" w:type="dxa"/>
          </w:tcPr>
          <w:p w14:paraId="069A3830"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465418433"/>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656A3113"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954984877"/>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6F828B29"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c>
          <w:tcPr>
            <w:tcW w:w="3416" w:type="dxa"/>
          </w:tcPr>
          <w:p w14:paraId="7E218539" w14:textId="3E5D8CD9"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Include Gillette resources, staff or locations</w:t>
            </w:r>
            <w:r w:rsidR="00937688" w:rsidRPr="0050308B">
              <w:rPr>
                <w:rFonts w:ascii="Calibri" w:eastAsia="Calibri" w:hAnsi="Calibri" w:cs="Calibri"/>
                <w:color w:val="000000"/>
                <w:sz w:val="24"/>
                <w:szCs w:val="24"/>
              </w:rPr>
              <w:t>?</w:t>
            </w:r>
          </w:p>
        </w:tc>
        <w:tc>
          <w:tcPr>
            <w:tcW w:w="3758" w:type="dxa"/>
          </w:tcPr>
          <w:p w14:paraId="6700DA1C"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Gillette Scientific review and Gillette Research Administration approval is required.  Contact:</w:t>
            </w:r>
          </w:p>
          <w:p w14:paraId="26BC4E7F" w14:textId="77777777" w:rsidR="00920081" w:rsidRPr="00937688" w:rsidRDefault="00000000">
            <w:pPr>
              <w:pBdr>
                <w:top w:val="nil"/>
                <w:left w:val="nil"/>
                <w:bottom w:val="nil"/>
                <w:right w:val="nil"/>
                <w:between w:val="nil"/>
              </w:pBdr>
              <w:rPr>
                <w:rFonts w:ascii="Calibri" w:eastAsia="Calibri" w:hAnsi="Calibri" w:cs="Calibri"/>
                <w:i/>
                <w:iCs/>
                <w:color w:val="000000"/>
                <w:sz w:val="24"/>
                <w:szCs w:val="24"/>
              </w:rPr>
            </w:pPr>
            <w:hyperlink r:id="rId14">
              <w:r w:rsidR="004747D5" w:rsidRPr="00937688">
                <w:rPr>
                  <w:rFonts w:ascii="Calibri" w:eastAsia="Calibri" w:hAnsi="Calibri" w:cs="Calibri"/>
                  <w:i/>
                  <w:iCs/>
                  <w:color w:val="0000FF"/>
                  <w:sz w:val="24"/>
                  <w:szCs w:val="24"/>
                  <w:u w:val="single"/>
                </w:rPr>
                <w:t>research@gillettechildrens.com</w:t>
              </w:r>
            </w:hyperlink>
            <w:r w:rsidR="004747D5" w:rsidRPr="00937688">
              <w:rPr>
                <w:rFonts w:ascii="Calibri" w:eastAsia="Calibri" w:hAnsi="Calibri" w:cs="Calibri"/>
                <w:i/>
                <w:iCs/>
                <w:color w:val="000000"/>
                <w:sz w:val="24"/>
                <w:szCs w:val="24"/>
              </w:rPr>
              <w:t xml:space="preserve">  </w:t>
            </w:r>
          </w:p>
        </w:tc>
        <w:tc>
          <w:tcPr>
            <w:tcW w:w="1438" w:type="dxa"/>
            <w:shd w:val="clear" w:color="auto" w:fill="D99594"/>
          </w:tcPr>
          <w:p w14:paraId="211C2E50" w14:textId="77777777" w:rsidR="00920081" w:rsidRDefault="004747D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Required prior to IRB submission</w:t>
            </w:r>
          </w:p>
        </w:tc>
      </w:tr>
      <w:tr w:rsidR="00920081" w14:paraId="35F17257" w14:textId="77777777">
        <w:tc>
          <w:tcPr>
            <w:tcW w:w="1643" w:type="dxa"/>
          </w:tcPr>
          <w:p w14:paraId="1DF6C97B"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107492302"/>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1F9C28F6"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647558045"/>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18171134"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c>
          <w:tcPr>
            <w:tcW w:w="3416" w:type="dxa"/>
          </w:tcPr>
          <w:p w14:paraId="47FBA885" w14:textId="368091E7"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Involve Epic, or Fairview patients, staff, locations, or resources</w:t>
            </w:r>
            <w:r w:rsidR="00937688" w:rsidRPr="0050308B">
              <w:rPr>
                <w:rFonts w:ascii="Calibri" w:eastAsia="Calibri" w:hAnsi="Calibri" w:cs="Calibri"/>
                <w:color w:val="000000"/>
                <w:sz w:val="24"/>
                <w:szCs w:val="24"/>
              </w:rPr>
              <w:t>?</w:t>
            </w:r>
          </w:p>
        </w:tc>
        <w:tc>
          <w:tcPr>
            <w:tcW w:w="3758" w:type="dxa"/>
          </w:tcPr>
          <w:p w14:paraId="1C7CCBBD"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The Fairview ancillary review will be assigned to your study by IRB staff</w:t>
            </w:r>
          </w:p>
          <w:p w14:paraId="7AA0C7D4"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15">
              <w:r w:rsidRPr="00F03BA5">
                <w:rPr>
                  <w:rFonts w:ascii="Calibri" w:eastAsia="Calibri" w:hAnsi="Calibri" w:cs="Calibri"/>
                  <w:i/>
                  <w:iCs/>
                  <w:color w:val="0563C1"/>
                  <w:sz w:val="24"/>
                  <w:szCs w:val="24"/>
                  <w:u w:val="single"/>
                </w:rPr>
                <w:t>ancillaryreview@Fairview.org</w:t>
              </w:r>
            </w:hyperlink>
          </w:p>
        </w:tc>
        <w:tc>
          <w:tcPr>
            <w:tcW w:w="1438" w:type="dxa"/>
            <w:vMerge w:val="restart"/>
            <w:shd w:val="clear" w:color="auto" w:fill="D99594"/>
          </w:tcPr>
          <w:p w14:paraId="051F1CBC" w14:textId="77777777" w:rsidR="00920081" w:rsidRDefault="004747D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Approval must be received prior to IRB committee/ designated review.  </w:t>
            </w:r>
          </w:p>
          <w:p w14:paraId="159E1092" w14:textId="77777777" w:rsidR="00920081" w:rsidRDefault="00920081">
            <w:pPr>
              <w:pBdr>
                <w:top w:val="nil"/>
                <w:left w:val="nil"/>
                <w:bottom w:val="nil"/>
                <w:right w:val="nil"/>
                <w:between w:val="nil"/>
              </w:pBdr>
              <w:rPr>
                <w:rFonts w:ascii="Calibri" w:eastAsia="Calibri" w:hAnsi="Calibri" w:cs="Calibri"/>
                <w:b/>
                <w:color w:val="000000"/>
                <w:sz w:val="24"/>
                <w:szCs w:val="24"/>
              </w:rPr>
            </w:pPr>
          </w:p>
          <w:p w14:paraId="6BEE7453" w14:textId="77777777" w:rsidR="00920081" w:rsidRDefault="004747D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Consider seeking approval prior to IRB submission.</w:t>
            </w:r>
          </w:p>
        </w:tc>
      </w:tr>
      <w:tr w:rsidR="00920081" w14:paraId="65B9D5BB" w14:textId="77777777">
        <w:tc>
          <w:tcPr>
            <w:tcW w:w="1643" w:type="dxa"/>
            <w:shd w:val="clear" w:color="auto" w:fill="EEECE1"/>
          </w:tcPr>
          <w:p w14:paraId="1ACDFD6A"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751859513"/>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6B7F8BCB"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313073019"/>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3FBD6736"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c>
          <w:tcPr>
            <w:tcW w:w="3416" w:type="dxa"/>
            <w:shd w:val="clear" w:color="auto" w:fill="EEECE1"/>
          </w:tcPr>
          <w:p w14:paraId="602D68BE" w14:textId="7CCBB60D"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Include evaluation of drugs, devices, biologics, tobacco, or dietary supplements or data subject to FDA inspection</w:t>
            </w:r>
            <w:r w:rsidR="00937688" w:rsidRPr="0050308B">
              <w:rPr>
                <w:rFonts w:ascii="Calibri" w:eastAsia="Calibri" w:hAnsi="Calibri" w:cs="Calibri"/>
                <w:color w:val="000000"/>
                <w:sz w:val="24"/>
                <w:szCs w:val="24"/>
              </w:rPr>
              <w:t>?</w:t>
            </w:r>
          </w:p>
        </w:tc>
        <w:tc>
          <w:tcPr>
            <w:tcW w:w="3758" w:type="dxa"/>
            <w:shd w:val="clear" w:color="auto" w:fill="EEECE1"/>
          </w:tcPr>
          <w:p w14:paraId="491830F7"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The regulatory ancillary review will be assigned to your study by IRB staff</w:t>
            </w:r>
          </w:p>
          <w:p w14:paraId="401B5BCE"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16">
              <w:r w:rsidRPr="00937688">
                <w:rPr>
                  <w:rFonts w:ascii="Calibri" w:eastAsia="Calibri" w:hAnsi="Calibri" w:cs="Calibri"/>
                  <w:i/>
                  <w:iCs/>
                  <w:color w:val="0000FF"/>
                  <w:sz w:val="24"/>
                  <w:szCs w:val="24"/>
                  <w:u w:val="single"/>
                </w:rPr>
                <w:t>medreg@umn.edu</w:t>
              </w:r>
            </w:hyperlink>
            <w:r w:rsidRPr="00937688">
              <w:rPr>
                <w:rFonts w:ascii="Calibri" w:eastAsia="Calibri" w:hAnsi="Calibri" w:cs="Calibri"/>
                <w:i/>
                <w:iCs/>
                <w:color w:val="000000"/>
                <w:sz w:val="24"/>
                <w:szCs w:val="24"/>
              </w:rPr>
              <w:t xml:space="preserve"> </w:t>
            </w:r>
          </w:p>
        </w:tc>
        <w:tc>
          <w:tcPr>
            <w:tcW w:w="1438" w:type="dxa"/>
            <w:vMerge/>
            <w:shd w:val="clear" w:color="auto" w:fill="D99594"/>
          </w:tcPr>
          <w:p w14:paraId="749DD323" w14:textId="77777777" w:rsidR="00920081" w:rsidRDefault="00920081">
            <w:pPr>
              <w:widowControl w:val="0"/>
              <w:pBdr>
                <w:top w:val="nil"/>
                <w:left w:val="nil"/>
                <w:bottom w:val="nil"/>
                <w:right w:val="nil"/>
                <w:between w:val="nil"/>
              </w:pBdr>
              <w:spacing w:line="276" w:lineRule="auto"/>
              <w:rPr>
                <w:rFonts w:ascii="Calibri" w:eastAsia="Calibri" w:hAnsi="Calibri" w:cs="Calibri"/>
                <w:i/>
                <w:color w:val="000000"/>
                <w:sz w:val="24"/>
                <w:szCs w:val="24"/>
              </w:rPr>
            </w:pPr>
          </w:p>
        </w:tc>
      </w:tr>
      <w:tr w:rsidR="00920081" w14:paraId="4E7E6799" w14:textId="77777777">
        <w:tc>
          <w:tcPr>
            <w:tcW w:w="1643" w:type="dxa"/>
          </w:tcPr>
          <w:p w14:paraId="6CEE22EF"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618681572"/>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06BF2CE7"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441057467"/>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39020F49"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c>
          <w:tcPr>
            <w:tcW w:w="3416" w:type="dxa"/>
          </w:tcPr>
          <w:p w14:paraId="1F11290E" w14:textId="77777777"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 xml:space="preserve">Require Scientific Review? Not sure? See guidance in the </w:t>
            </w:r>
            <w:hyperlink r:id="rId17">
              <w:r w:rsidRPr="0050308B">
                <w:rPr>
                  <w:rFonts w:ascii="Calibri" w:eastAsia="Calibri" w:hAnsi="Calibri" w:cs="Calibri"/>
                  <w:color w:val="000000"/>
                  <w:sz w:val="24"/>
                  <w:szCs w:val="24"/>
                </w:rPr>
                <w:t>Investigator Manual (HRP-103)</w:t>
              </w:r>
            </w:hyperlink>
            <w:r w:rsidRPr="0050308B">
              <w:rPr>
                <w:rFonts w:ascii="Calibri" w:eastAsia="Calibri" w:hAnsi="Calibri" w:cs="Calibri"/>
                <w:color w:val="000000"/>
                <w:sz w:val="24"/>
                <w:szCs w:val="24"/>
              </w:rPr>
              <w:t>.</w:t>
            </w:r>
          </w:p>
        </w:tc>
        <w:tc>
          <w:tcPr>
            <w:tcW w:w="3758" w:type="dxa"/>
          </w:tcPr>
          <w:p w14:paraId="7060C723"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C0504D"/>
                <w:sz w:val="24"/>
                <w:szCs w:val="24"/>
              </w:rPr>
              <w:t>STOP</w:t>
            </w:r>
            <w:r w:rsidRPr="00937688">
              <w:rPr>
                <w:rFonts w:ascii="Calibri" w:eastAsia="Calibri" w:hAnsi="Calibri" w:cs="Calibri"/>
                <w:i/>
                <w:iCs/>
                <w:color w:val="000000"/>
                <w:sz w:val="24"/>
                <w:szCs w:val="24"/>
              </w:rPr>
              <w:t xml:space="preserve"> – Complete </w:t>
            </w:r>
            <w:hyperlink r:id="rId18">
              <w:r w:rsidRPr="00937688">
                <w:rPr>
                  <w:rFonts w:ascii="Calibri" w:eastAsia="Calibri" w:hAnsi="Calibri" w:cs="Calibri"/>
                  <w:i/>
                  <w:iCs/>
                  <w:color w:val="0000FF"/>
                  <w:sz w:val="24"/>
                  <w:szCs w:val="24"/>
                  <w:u w:val="single"/>
                </w:rPr>
                <w:t>the Medical Template Protocol (HRP-590)</w:t>
              </w:r>
            </w:hyperlink>
            <w:r w:rsidRPr="00937688">
              <w:rPr>
                <w:rFonts w:ascii="Calibri" w:eastAsia="Calibri" w:hAnsi="Calibri" w:cs="Calibri"/>
                <w:i/>
                <w:iCs/>
                <w:color w:val="000000"/>
                <w:sz w:val="24"/>
                <w:szCs w:val="24"/>
              </w:rPr>
              <w:t xml:space="preserve"> </w:t>
            </w:r>
          </w:p>
        </w:tc>
        <w:tc>
          <w:tcPr>
            <w:tcW w:w="1438" w:type="dxa"/>
            <w:vMerge/>
            <w:shd w:val="clear" w:color="auto" w:fill="D99594"/>
          </w:tcPr>
          <w:p w14:paraId="4BC48DBD" w14:textId="77777777" w:rsidR="00920081" w:rsidRDefault="00920081">
            <w:pPr>
              <w:widowControl w:val="0"/>
              <w:pBdr>
                <w:top w:val="nil"/>
                <w:left w:val="nil"/>
                <w:bottom w:val="nil"/>
                <w:right w:val="nil"/>
                <w:between w:val="nil"/>
              </w:pBdr>
              <w:spacing w:line="276" w:lineRule="auto"/>
              <w:rPr>
                <w:rFonts w:ascii="Calibri" w:eastAsia="Calibri" w:hAnsi="Calibri" w:cs="Calibri"/>
                <w:i/>
                <w:color w:val="000000"/>
                <w:sz w:val="24"/>
                <w:szCs w:val="24"/>
              </w:rPr>
            </w:pPr>
          </w:p>
        </w:tc>
      </w:tr>
      <w:tr w:rsidR="00920081" w14:paraId="76A4417C" w14:textId="77777777">
        <w:tc>
          <w:tcPr>
            <w:tcW w:w="1643" w:type="dxa"/>
            <w:shd w:val="clear" w:color="auto" w:fill="EEECE1"/>
          </w:tcPr>
          <w:p w14:paraId="3C737BFF"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521893953"/>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3568B7E9"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426397530"/>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22C9FCC8"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c>
          <w:tcPr>
            <w:tcW w:w="3416" w:type="dxa"/>
            <w:shd w:val="clear" w:color="auto" w:fill="EEECE1"/>
          </w:tcPr>
          <w:p w14:paraId="39F33A88" w14:textId="77777777"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Relate to cancer patients, cancer treatments, cancer screening/prevention, or tobacco</w:t>
            </w:r>
          </w:p>
          <w:p w14:paraId="43193DE3" w14:textId="3F0E22C0"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 xml:space="preserve">NOTE: </w:t>
            </w:r>
            <w:r w:rsidRPr="0050308B">
              <w:rPr>
                <w:rFonts w:ascii="Calibri" w:eastAsia="Calibri" w:hAnsi="Calibri" w:cs="Calibri"/>
                <w:sz w:val="24"/>
                <w:szCs w:val="24"/>
              </w:rPr>
              <w:t>CPRC review is not required for Retrospective Chart Review, Retrospective Sample Review, or Prospective Specimen Repository studies</w:t>
            </w:r>
            <w:r w:rsidR="00937688" w:rsidRPr="0050308B">
              <w:rPr>
                <w:rFonts w:ascii="Calibri" w:eastAsia="Calibri" w:hAnsi="Calibri" w:cs="Calibri"/>
                <w:sz w:val="24"/>
                <w:szCs w:val="24"/>
              </w:rPr>
              <w:t>.</w:t>
            </w:r>
          </w:p>
        </w:tc>
        <w:tc>
          <w:tcPr>
            <w:tcW w:w="3758" w:type="dxa"/>
            <w:shd w:val="clear" w:color="auto" w:fill="EEECE1"/>
          </w:tcPr>
          <w:p w14:paraId="3A67F612"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Complete the </w:t>
            </w:r>
            <w:hyperlink r:id="rId19">
              <w:r w:rsidRPr="00937688">
                <w:rPr>
                  <w:rFonts w:ascii="Calibri" w:eastAsia="Calibri" w:hAnsi="Calibri" w:cs="Calibri"/>
                  <w:i/>
                  <w:iCs/>
                  <w:color w:val="0000FF"/>
                  <w:sz w:val="24"/>
                  <w:szCs w:val="24"/>
                  <w:u w:val="single"/>
                </w:rPr>
                <w:t>CPRC application process</w:t>
              </w:r>
            </w:hyperlink>
            <w:r w:rsidRPr="00937688">
              <w:rPr>
                <w:rFonts w:ascii="Calibri" w:eastAsia="Calibri" w:hAnsi="Calibri" w:cs="Calibri"/>
                <w:i/>
                <w:iCs/>
                <w:color w:val="000000"/>
                <w:sz w:val="24"/>
                <w:szCs w:val="24"/>
              </w:rPr>
              <w:t xml:space="preserve">. </w:t>
            </w:r>
          </w:p>
          <w:p w14:paraId="4157EAC1"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20">
              <w:r w:rsidRPr="00937688">
                <w:rPr>
                  <w:rFonts w:ascii="Calibri" w:eastAsia="Calibri" w:hAnsi="Calibri" w:cs="Calibri"/>
                  <w:i/>
                  <w:iCs/>
                  <w:color w:val="0000FF"/>
                  <w:sz w:val="24"/>
                  <w:szCs w:val="24"/>
                  <w:u w:val="single"/>
                </w:rPr>
                <w:t>ccprc@umn.edu</w:t>
              </w:r>
            </w:hyperlink>
            <w:r w:rsidRPr="00937688">
              <w:rPr>
                <w:rFonts w:ascii="Calibri" w:eastAsia="Calibri" w:hAnsi="Calibri" w:cs="Calibri"/>
                <w:i/>
                <w:iCs/>
                <w:color w:val="000000"/>
                <w:sz w:val="24"/>
                <w:szCs w:val="24"/>
              </w:rPr>
              <w:t xml:space="preserve"> </w:t>
            </w:r>
          </w:p>
        </w:tc>
        <w:tc>
          <w:tcPr>
            <w:tcW w:w="1438" w:type="dxa"/>
            <w:vMerge/>
            <w:shd w:val="clear" w:color="auto" w:fill="D99594"/>
          </w:tcPr>
          <w:p w14:paraId="64D5BC43" w14:textId="77777777" w:rsidR="00920081" w:rsidRDefault="00920081">
            <w:pPr>
              <w:widowControl w:val="0"/>
              <w:pBdr>
                <w:top w:val="nil"/>
                <w:left w:val="nil"/>
                <w:bottom w:val="nil"/>
                <w:right w:val="nil"/>
                <w:between w:val="nil"/>
              </w:pBdr>
              <w:spacing w:line="276" w:lineRule="auto"/>
              <w:rPr>
                <w:rFonts w:ascii="Calibri" w:eastAsia="Calibri" w:hAnsi="Calibri" w:cs="Calibri"/>
                <w:i/>
                <w:color w:val="000000"/>
                <w:sz w:val="24"/>
                <w:szCs w:val="24"/>
              </w:rPr>
            </w:pPr>
          </w:p>
        </w:tc>
      </w:tr>
      <w:tr w:rsidR="00920081" w14:paraId="54B8EDEB" w14:textId="77777777">
        <w:tc>
          <w:tcPr>
            <w:tcW w:w="1643" w:type="dxa"/>
          </w:tcPr>
          <w:p w14:paraId="3513CFC2"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793647329"/>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54161114"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023018975"/>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44CF5B35"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c>
          <w:tcPr>
            <w:tcW w:w="3416" w:type="dxa"/>
          </w:tcPr>
          <w:p w14:paraId="61EAE661" w14:textId="1351B2C9"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Include the use of radiation</w:t>
            </w:r>
            <w:r w:rsidR="00937688" w:rsidRPr="0050308B">
              <w:rPr>
                <w:rFonts w:ascii="Calibri" w:eastAsia="Calibri" w:hAnsi="Calibri" w:cs="Calibri"/>
                <w:color w:val="000000"/>
                <w:sz w:val="24"/>
                <w:szCs w:val="24"/>
              </w:rPr>
              <w:t>?</w:t>
            </w:r>
          </w:p>
          <w:p w14:paraId="0B95072F" w14:textId="77777777"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(x-ray imaging, radiopharmaceuticals, external beam or brachytherapy)</w:t>
            </w:r>
          </w:p>
        </w:tc>
        <w:tc>
          <w:tcPr>
            <w:tcW w:w="3758" w:type="dxa"/>
          </w:tcPr>
          <w:p w14:paraId="6F4157C9" w14:textId="77777777" w:rsidR="00920081" w:rsidRPr="00F03BA5"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C0504D"/>
                <w:sz w:val="24"/>
                <w:szCs w:val="24"/>
              </w:rPr>
              <w:t>STOP</w:t>
            </w:r>
            <w:r w:rsidRPr="00937688">
              <w:rPr>
                <w:rFonts w:ascii="Calibri" w:eastAsia="Calibri" w:hAnsi="Calibri" w:cs="Calibri"/>
                <w:i/>
                <w:iCs/>
                <w:color w:val="000000"/>
                <w:sz w:val="24"/>
                <w:szCs w:val="24"/>
              </w:rPr>
              <w:t xml:space="preserve"> – Complete </w:t>
            </w:r>
            <w:hyperlink r:id="rId21">
              <w:r w:rsidRPr="00937688">
                <w:rPr>
                  <w:rFonts w:ascii="Calibri" w:eastAsia="Calibri" w:hAnsi="Calibri" w:cs="Calibri"/>
                  <w:i/>
                  <w:iCs/>
                  <w:color w:val="0000FF"/>
                  <w:sz w:val="24"/>
                  <w:szCs w:val="24"/>
                  <w:u w:val="single"/>
                </w:rPr>
                <w:t>the Medical Template Protocol (HRP-590)</w:t>
              </w:r>
            </w:hyperlink>
            <w:r w:rsidRPr="00937688">
              <w:rPr>
                <w:rFonts w:ascii="Calibri" w:eastAsia="Calibri" w:hAnsi="Calibri" w:cs="Calibri"/>
                <w:i/>
                <w:iCs/>
                <w:color w:val="000000"/>
                <w:sz w:val="24"/>
                <w:szCs w:val="24"/>
              </w:rPr>
              <w:t xml:space="preserve"> </w:t>
            </w:r>
          </w:p>
        </w:tc>
        <w:tc>
          <w:tcPr>
            <w:tcW w:w="1438" w:type="dxa"/>
            <w:vMerge w:val="restart"/>
            <w:shd w:val="clear" w:color="auto" w:fill="FFFF00"/>
          </w:tcPr>
          <w:p w14:paraId="38D19F53" w14:textId="77777777" w:rsidR="00920081" w:rsidRDefault="004747D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Approval from these committees must be received prior to IRB approval; </w:t>
            </w:r>
          </w:p>
          <w:p w14:paraId="5CD9FCCE" w14:textId="77777777" w:rsidR="00920081" w:rsidRDefault="00920081">
            <w:pPr>
              <w:pBdr>
                <w:top w:val="nil"/>
                <w:left w:val="nil"/>
                <w:bottom w:val="nil"/>
                <w:right w:val="nil"/>
                <w:between w:val="nil"/>
              </w:pBdr>
              <w:rPr>
                <w:rFonts w:ascii="Calibri" w:eastAsia="Calibri" w:hAnsi="Calibri" w:cs="Calibri"/>
                <w:b/>
                <w:color w:val="000000"/>
                <w:sz w:val="24"/>
                <w:szCs w:val="24"/>
              </w:rPr>
            </w:pPr>
          </w:p>
          <w:p w14:paraId="31C459E1" w14:textId="77777777" w:rsidR="00920081" w:rsidRDefault="004747D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These groups each </w:t>
            </w:r>
            <w:r>
              <w:rPr>
                <w:rFonts w:ascii="Calibri" w:eastAsia="Calibri" w:hAnsi="Calibri" w:cs="Calibri"/>
                <w:b/>
                <w:color w:val="000000"/>
                <w:sz w:val="24"/>
                <w:szCs w:val="24"/>
              </w:rPr>
              <w:lastRenderedPageBreak/>
              <w:t xml:space="preserve">have their own application process. </w:t>
            </w:r>
          </w:p>
        </w:tc>
      </w:tr>
      <w:tr w:rsidR="00920081" w14:paraId="250381DF" w14:textId="77777777">
        <w:tc>
          <w:tcPr>
            <w:tcW w:w="1643" w:type="dxa"/>
            <w:shd w:val="clear" w:color="auto" w:fill="EEECE1"/>
          </w:tcPr>
          <w:p w14:paraId="34D10567"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381029201"/>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51C902BB"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520740005"/>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3120105D" w14:textId="77777777" w:rsidR="00920081" w:rsidRDefault="00920081">
            <w:pPr>
              <w:pBdr>
                <w:top w:val="nil"/>
                <w:left w:val="nil"/>
                <w:bottom w:val="nil"/>
                <w:right w:val="nil"/>
                <w:between w:val="nil"/>
              </w:pBdr>
              <w:rPr>
                <w:rFonts w:ascii="Calibri" w:eastAsia="Calibri" w:hAnsi="Calibri" w:cs="Calibri"/>
                <w:b/>
                <w:color w:val="000000"/>
              </w:rPr>
            </w:pPr>
          </w:p>
          <w:p w14:paraId="36208BB1"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c>
          <w:tcPr>
            <w:tcW w:w="3416" w:type="dxa"/>
            <w:shd w:val="clear" w:color="auto" w:fill="EEECE1"/>
          </w:tcPr>
          <w:p w14:paraId="199BC45B" w14:textId="430EC920"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Use the Center for Magnetic Resonance Research (CMRR) as a study location</w:t>
            </w:r>
            <w:r w:rsidRPr="00F03BA5">
              <w:rPr>
                <w:rFonts w:ascii="Calibri" w:eastAsia="Calibri" w:hAnsi="Calibri" w:cs="Calibri"/>
                <w:sz w:val="24"/>
                <w:szCs w:val="24"/>
              </w:rPr>
              <w:t xml:space="preserve"> or MR at Masonic Institute for the Developing Brain (MIDB) as a study location</w:t>
            </w:r>
            <w:r w:rsidR="00937688" w:rsidRPr="00F03BA5">
              <w:rPr>
                <w:rFonts w:ascii="Calibri" w:eastAsia="Calibri" w:hAnsi="Calibri" w:cs="Calibri"/>
                <w:sz w:val="24"/>
                <w:szCs w:val="24"/>
              </w:rPr>
              <w:t>?</w:t>
            </w:r>
          </w:p>
        </w:tc>
        <w:tc>
          <w:tcPr>
            <w:tcW w:w="3758" w:type="dxa"/>
            <w:shd w:val="clear" w:color="auto" w:fill="EEECE1"/>
          </w:tcPr>
          <w:p w14:paraId="07C897F3" w14:textId="77777777" w:rsidR="00920081" w:rsidRPr="00937688" w:rsidRDefault="004747D5">
            <w:pPr>
              <w:pBdr>
                <w:top w:val="nil"/>
                <w:left w:val="nil"/>
                <w:bottom w:val="nil"/>
                <w:right w:val="nil"/>
                <w:between w:val="nil"/>
              </w:pBdr>
              <w:rPr>
                <w:rFonts w:ascii="Calibri" w:eastAsia="Calibri" w:hAnsi="Calibri" w:cs="Calibri"/>
                <w:i/>
                <w:iCs/>
                <w:color w:val="1155CC"/>
                <w:sz w:val="24"/>
                <w:szCs w:val="24"/>
              </w:rPr>
            </w:pPr>
            <w:r w:rsidRPr="00937688">
              <w:rPr>
                <w:rFonts w:ascii="Calibri" w:eastAsia="Calibri" w:hAnsi="Calibri" w:cs="Calibri"/>
                <w:i/>
                <w:iCs/>
                <w:color w:val="C0504D"/>
                <w:sz w:val="24"/>
                <w:szCs w:val="24"/>
              </w:rPr>
              <w:t>STOP</w:t>
            </w:r>
            <w:r w:rsidRPr="00937688">
              <w:rPr>
                <w:rFonts w:ascii="Calibri" w:eastAsia="Calibri" w:hAnsi="Calibri" w:cs="Calibri"/>
                <w:i/>
                <w:iCs/>
                <w:color w:val="000000"/>
                <w:sz w:val="24"/>
                <w:szCs w:val="24"/>
              </w:rPr>
              <w:t xml:space="preserve"> – Complete </w:t>
            </w:r>
            <w:hyperlink r:id="rId22">
              <w:r w:rsidRPr="00937688">
                <w:rPr>
                  <w:rFonts w:ascii="Calibri" w:eastAsia="Calibri" w:hAnsi="Calibri" w:cs="Calibri"/>
                  <w:i/>
                  <w:iCs/>
                  <w:color w:val="0000FF"/>
                  <w:sz w:val="24"/>
                  <w:szCs w:val="24"/>
                  <w:u w:val="single"/>
                </w:rPr>
                <w:t>the Medical Template Protocol (HRP-590)</w:t>
              </w:r>
            </w:hyperlink>
            <w:r w:rsidRPr="00937688">
              <w:rPr>
                <w:rFonts w:ascii="Calibri" w:eastAsia="Calibri" w:hAnsi="Calibri" w:cs="Calibri"/>
                <w:i/>
                <w:iCs/>
                <w:color w:val="000000"/>
                <w:sz w:val="24"/>
                <w:szCs w:val="24"/>
              </w:rPr>
              <w:t xml:space="preserve"> </w:t>
            </w:r>
          </w:p>
        </w:tc>
        <w:tc>
          <w:tcPr>
            <w:tcW w:w="1438" w:type="dxa"/>
            <w:vMerge/>
            <w:shd w:val="clear" w:color="auto" w:fill="FFFF00"/>
          </w:tcPr>
          <w:p w14:paraId="357A044B" w14:textId="77777777" w:rsidR="00920081" w:rsidRDefault="00920081">
            <w:pPr>
              <w:widowControl w:val="0"/>
              <w:pBdr>
                <w:top w:val="nil"/>
                <w:left w:val="nil"/>
                <w:bottom w:val="nil"/>
                <w:right w:val="nil"/>
                <w:between w:val="nil"/>
              </w:pBdr>
              <w:spacing w:line="276" w:lineRule="auto"/>
              <w:rPr>
                <w:rFonts w:ascii="Calibri" w:eastAsia="Calibri" w:hAnsi="Calibri" w:cs="Calibri"/>
                <w:i/>
                <w:color w:val="1155CC"/>
                <w:sz w:val="24"/>
                <w:szCs w:val="24"/>
              </w:rPr>
            </w:pPr>
          </w:p>
        </w:tc>
      </w:tr>
      <w:tr w:rsidR="00920081" w14:paraId="7B9E4AAA" w14:textId="77777777">
        <w:tc>
          <w:tcPr>
            <w:tcW w:w="1643" w:type="dxa"/>
          </w:tcPr>
          <w:p w14:paraId="2C0B6DF2"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424002223"/>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695F9A16" w14:textId="3CB330D2" w:rsidR="00920081" w:rsidRPr="00807AAB" w:rsidRDefault="00000000">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74992613"/>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tc>
        <w:tc>
          <w:tcPr>
            <w:tcW w:w="3416" w:type="dxa"/>
          </w:tcPr>
          <w:p w14:paraId="13A73B46" w14:textId="2456AF8F"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Include the use of recombinant or synthetic nucleic acids, toxins, or infectious agents</w:t>
            </w:r>
            <w:r w:rsidR="00937688" w:rsidRPr="0050308B">
              <w:rPr>
                <w:rFonts w:ascii="Calibri" w:eastAsia="Calibri" w:hAnsi="Calibri" w:cs="Calibri"/>
                <w:color w:val="000000"/>
                <w:sz w:val="24"/>
                <w:szCs w:val="24"/>
              </w:rPr>
              <w:t>?</w:t>
            </w:r>
          </w:p>
        </w:tc>
        <w:tc>
          <w:tcPr>
            <w:tcW w:w="3758" w:type="dxa"/>
          </w:tcPr>
          <w:p w14:paraId="1199BAE2" w14:textId="77777777" w:rsidR="00920081" w:rsidRPr="00F03BA5"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C0504D"/>
                <w:sz w:val="24"/>
                <w:szCs w:val="24"/>
              </w:rPr>
              <w:t>STOP</w:t>
            </w:r>
            <w:r w:rsidRPr="00937688">
              <w:rPr>
                <w:rFonts w:ascii="Calibri" w:eastAsia="Calibri" w:hAnsi="Calibri" w:cs="Calibri"/>
                <w:i/>
                <w:iCs/>
                <w:color w:val="000000"/>
                <w:sz w:val="24"/>
                <w:szCs w:val="24"/>
              </w:rPr>
              <w:t xml:space="preserve"> – Complete </w:t>
            </w:r>
            <w:hyperlink r:id="rId23">
              <w:r w:rsidRPr="00937688">
                <w:rPr>
                  <w:rFonts w:ascii="Calibri" w:eastAsia="Calibri" w:hAnsi="Calibri" w:cs="Calibri"/>
                  <w:i/>
                  <w:iCs/>
                  <w:color w:val="0000FF"/>
                  <w:sz w:val="24"/>
                  <w:szCs w:val="24"/>
                  <w:u w:val="single"/>
                </w:rPr>
                <w:t>the Medical Template Protocol (HRP-590)</w:t>
              </w:r>
            </w:hyperlink>
            <w:r w:rsidRPr="00937688">
              <w:rPr>
                <w:rFonts w:ascii="Calibri" w:eastAsia="Calibri" w:hAnsi="Calibri" w:cs="Calibri"/>
                <w:i/>
                <w:iCs/>
                <w:color w:val="000000"/>
                <w:sz w:val="24"/>
                <w:szCs w:val="24"/>
              </w:rPr>
              <w:t xml:space="preserve"> </w:t>
            </w:r>
          </w:p>
        </w:tc>
        <w:tc>
          <w:tcPr>
            <w:tcW w:w="1438" w:type="dxa"/>
            <w:vMerge/>
            <w:shd w:val="clear" w:color="auto" w:fill="FFFF00"/>
          </w:tcPr>
          <w:p w14:paraId="51A32A65" w14:textId="77777777" w:rsidR="00920081" w:rsidRDefault="00920081">
            <w:pPr>
              <w:widowControl w:val="0"/>
              <w:pBdr>
                <w:top w:val="nil"/>
                <w:left w:val="nil"/>
                <w:bottom w:val="nil"/>
                <w:right w:val="nil"/>
                <w:between w:val="nil"/>
              </w:pBdr>
              <w:spacing w:line="276" w:lineRule="auto"/>
              <w:rPr>
                <w:rFonts w:ascii="Calibri" w:eastAsia="Calibri" w:hAnsi="Calibri" w:cs="Calibri"/>
                <w:b/>
                <w:color w:val="000000"/>
                <w:sz w:val="24"/>
                <w:szCs w:val="24"/>
              </w:rPr>
            </w:pPr>
          </w:p>
        </w:tc>
      </w:tr>
      <w:tr w:rsidR="00920081" w14:paraId="53A6E25A" w14:textId="77777777">
        <w:trPr>
          <w:trHeight w:val="1290"/>
        </w:trPr>
        <w:tc>
          <w:tcPr>
            <w:tcW w:w="1643" w:type="dxa"/>
            <w:shd w:val="clear" w:color="auto" w:fill="EEECE1"/>
          </w:tcPr>
          <w:p w14:paraId="35180E3C"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100780920"/>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76E6D26F"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353959368"/>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6181751B"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c>
          <w:tcPr>
            <w:tcW w:w="3416" w:type="dxa"/>
            <w:shd w:val="clear" w:color="auto" w:fill="EEECE1"/>
          </w:tcPr>
          <w:p w14:paraId="3E767483" w14:textId="08E9BF1A"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Include the use of human fetal tissue, human embryos, or embryonic stem cells</w:t>
            </w:r>
            <w:r w:rsidR="00937688" w:rsidRPr="0050308B">
              <w:rPr>
                <w:rFonts w:ascii="Calibri" w:eastAsia="Calibri" w:hAnsi="Calibri" w:cs="Calibri"/>
                <w:color w:val="000000"/>
                <w:sz w:val="24"/>
                <w:szCs w:val="24"/>
              </w:rPr>
              <w:t>?</w:t>
            </w:r>
          </w:p>
        </w:tc>
        <w:tc>
          <w:tcPr>
            <w:tcW w:w="3758" w:type="dxa"/>
            <w:shd w:val="clear" w:color="auto" w:fill="EEECE1"/>
          </w:tcPr>
          <w:p w14:paraId="6160880D" w14:textId="77777777" w:rsidR="00920081" w:rsidRPr="00F03BA5"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C0504D"/>
                <w:sz w:val="24"/>
                <w:szCs w:val="24"/>
              </w:rPr>
              <w:t>STOP</w:t>
            </w:r>
            <w:r w:rsidRPr="00937688">
              <w:rPr>
                <w:rFonts w:ascii="Calibri" w:eastAsia="Calibri" w:hAnsi="Calibri" w:cs="Calibri"/>
                <w:i/>
                <w:iCs/>
                <w:color w:val="000000"/>
                <w:sz w:val="24"/>
                <w:szCs w:val="24"/>
              </w:rPr>
              <w:t xml:space="preserve"> – Complete </w:t>
            </w:r>
            <w:hyperlink r:id="rId24">
              <w:r w:rsidRPr="00937688">
                <w:rPr>
                  <w:rFonts w:ascii="Calibri" w:eastAsia="Calibri" w:hAnsi="Calibri" w:cs="Calibri"/>
                  <w:i/>
                  <w:iCs/>
                  <w:color w:val="0000FF"/>
                  <w:sz w:val="24"/>
                  <w:szCs w:val="24"/>
                  <w:u w:val="single"/>
                </w:rPr>
                <w:t>the Medical Template Protocol (HRP-590)</w:t>
              </w:r>
            </w:hyperlink>
            <w:r w:rsidRPr="00937688">
              <w:rPr>
                <w:rFonts w:ascii="Calibri" w:eastAsia="Calibri" w:hAnsi="Calibri" w:cs="Calibri"/>
                <w:i/>
                <w:iCs/>
                <w:color w:val="000000"/>
                <w:sz w:val="24"/>
                <w:szCs w:val="24"/>
              </w:rPr>
              <w:t xml:space="preserve"> </w:t>
            </w:r>
          </w:p>
        </w:tc>
        <w:tc>
          <w:tcPr>
            <w:tcW w:w="1438" w:type="dxa"/>
            <w:vMerge/>
            <w:shd w:val="clear" w:color="auto" w:fill="FFFF00"/>
          </w:tcPr>
          <w:p w14:paraId="4F5038FB" w14:textId="77777777" w:rsidR="00920081" w:rsidRDefault="00920081">
            <w:pPr>
              <w:widowControl w:val="0"/>
              <w:pBdr>
                <w:top w:val="nil"/>
                <w:left w:val="nil"/>
                <w:bottom w:val="nil"/>
                <w:right w:val="nil"/>
                <w:between w:val="nil"/>
              </w:pBdr>
              <w:spacing w:line="276" w:lineRule="auto"/>
              <w:rPr>
                <w:rFonts w:ascii="Calibri" w:eastAsia="Calibri" w:hAnsi="Calibri" w:cs="Calibri"/>
                <w:b/>
                <w:color w:val="000000"/>
                <w:sz w:val="24"/>
                <w:szCs w:val="24"/>
              </w:rPr>
            </w:pPr>
          </w:p>
        </w:tc>
      </w:tr>
      <w:tr w:rsidR="00906A63" w14:paraId="038A0AE3" w14:textId="77777777" w:rsidTr="00F54BF8">
        <w:trPr>
          <w:trHeight w:val="980"/>
        </w:trPr>
        <w:tc>
          <w:tcPr>
            <w:tcW w:w="1643" w:type="dxa"/>
            <w:shd w:val="clear" w:color="auto" w:fill="FFFFFF"/>
          </w:tcPr>
          <w:p w14:paraId="69BBD732" w14:textId="77777777" w:rsidR="00906A63" w:rsidRDefault="00000000" w:rsidP="00906A63">
            <w:pPr>
              <w:pBdr>
                <w:top w:val="nil"/>
                <w:left w:val="nil"/>
                <w:bottom w:val="nil"/>
                <w:right w:val="nil"/>
                <w:between w:val="nil"/>
              </w:pBdr>
              <w:tabs>
                <w:tab w:val="left" w:pos="90"/>
              </w:tabs>
              <w:spacing w:line="360" w:lineRule="auto"/>
              <w:rPr>
                <w:rFonts w:ascii="Calibri" w:eastAsia="Calibri" w:hAnsi="Calibri" w:cs="Calibri"/>
                <w:b/>
                <w:color w:val="000000"/>
              </w:rPr>
            </w:pPr>
            <w:sdt>
              <w:sdtPr>
                <w:rPr>
                  <w:rFonts w:ascii="MS Gothic" w:eastAsia="MS Gothic" w:hAnsi="MS Gothic" w:cs="MS Gothic"/>
                  <w:b/>
                  <w:color w:val="000000"/>
                </w:rPr>
                <w:id w:val="-737928986"/>
                <w14:checkbox>
                  <w14:checked w14:val="0"/>
                  <w14:checkedState w14:val="2612" w14:font="MS Gothic"/>
                  <w14:uncheckedState w14:val="2610" w14:font="MS Gothic"/>
                </w14:checkbox>
              </w:sdtPr>
              <w:sdtContent>
                <w:r w:rsidR="00906A63">
                  <w:rPr>
                    <w:rFonts w:ascii="MS Gothic" w:eastAsia="MS Gothic" w:hAnsi="MS Gothic" w:cs="MS Gothic" w:hint="eastAsia"/>
                    <w:b/>
                    <w:color w:val="000000"/>
                  </w:rPr>
                  <w:t>☐</w:t>
                </w:r>
              </w:sdtContent>
            </w:sdt>
            <w:r w:rsidR="00906A63">
              <w:rPr>
                <w:rFonts w:ascii="Calibri" w:eastAsia="Calibri" w:hAnsi="Calibri" w:cs="Calibri"/>
                <w:b/>
                <w:color w:val="000000"/>
              </w:rPr>
              <w:t xml:space="preserve"> Yes</w:t>
            </w:r>
          </w:p>
          <w:p w14:paraId="64D02D43" w14:textId="663B928C" w:rsidR="00906A63" w:rsidRDefault="00000000" w:rsidP="00906A63">
            <w:pPr>
              <w:pBdr>
                <w:top w:val="nil"/>
                <w:left w:val="nil"/>
                <w:bottom w:val="nil"/>
                <w:right w:val="nil"/>
                <w:between w:val="nil"/>
              </w:pBdr>
              <w:rPr>
                <w:rFonts w:ascii="Arial Unicode MS" w:eastAsia="Arial Unicode MS" w:hAnsi="Arial Unicode MS" w:cs="Arial Unicode MS"/>
                <w:b/>
                <w:color w:val="000000"/>
              </w:rPr>
            </w:pPr>
            <w:sdt>
              <w:sdtPr>
                <w:rPr>
                  <w:rFonts w:ascii="MS Gothic" w:eastAsia="MS Gothic" w:hAnsi="MS Gothic" w:cs="MS Gothic"/>
                  <w:b/>
                  <w:color w:val="000000"/>
                </w:rPr>
                <w:id w:val="-1922567084"/>
                <w14:checkbox>
                  <w14:checked w14:val="0"/>
                  <w14:checkedState w14:val="2612" w14:font="MS Gothic"/>
                  <w14:uncheckedState w14:val="2610" w14:font="MS Gothic"/>
                </w14:checkbox>
              </w:sdtPr>
              <w:sdtContent>
                <w:r w:rsidR="00906A63">
                  <w:rPr>
                    <w:rFonts w:ascii="MS Gothic" w:eastAsia="MS Gothic" w:hAnsi="MS Gothic" w:cs="MS Gothic" w:hint="eastAsia"/>
                    <w:b/>
                    <w:color w:val="000000"/>
                  </w:rPr>
                  <w:t>☐</w:t>
                </w:r>
              </w:sdtContent>
            </w:sdt>
            <w:r w:rsidR="00906A63">
              <w:rPr>
                <w:rFonts w:ascii="Calibri" w:eastAsia="Calibri" w:hAnsi="Calibri" w:cs="Calibri"/>
                <w:b/>
                <w:color w:val="000000"/>
              </w:rPr>
              <w:t xml:space="preserve"> No</w:t>
            </w:r>
          </w:p>
        </w:tc>
        <w:tc>
          <w:tcPr>
            <w:tcW w:w="3416" w:type="dxa"/>
            <w:shd w:val="clear" w:color="auto" w:fill="FFFFFF"/>
          </w:tcPr>
          <w:p w14:paraId="21654220" w14:textId="1671E897" w:rsidR="00906A63" w:rsidRPr="0050308B" w:rsidRDefault="00906A63" w:rsidP="00906A63">
            <w:pPr>
              <w:spacing w:after="160" w:line="259" w:lineRule="auto"/>
              <w:rPr>
                <w:rFonts w:ascii="Calibri" w:eastAsia="Calibri" w:hAnsi="Calibri" w:cs="Calibri"/>
                <w:sz w:val="24"/>
                <w:szCs w:val="24"/>
              </w:rPr>
            </w:pPr>
            <w:r w:rsidRPr="0050308B">
              <w:rPr>
                <w:rFonts w:ascii="Calibri" w:eastAsia="Calibri" w:hAnsi="Calibri" w:cs="Calibri"/>
                <w:sz w:val="24"/>
                <w:szCs w:val="24"/>
              </w:rPr>
              <w:t xml:space="preserve">Include the use of a controlled substance? </w:t>
            </w:r>
          </w:p>
        </w:tc>
        <w:tc>
          <w:tcPr>
            <w:tcW w:w="3758" w:type="dxa"/>
            <w:shd w:val="clear" w:color="auto" w:fill="FFFFFF"/>
          </w:tcPr>
          <w:p w14:paraId="44A696D9" w14:textId="3D797916" w:rsidR="00906A63" w:rsidRPr="00937688" w:rsidRDefault="00906A63" w:rsidP="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C0504D"/>
                <w:sz w:val="24"/>
                <w:szCs w:val="24"/>
              </w:rPr>
              <w:t>STOP</w:t>
            </w:r>
            <w:r w:rsidRPr="00937688">
              <w:rPr>
                <w:rFonts w:ascii="Calibri" w:eastAsia="Calibri" w:hAnsi="Calibri" w:cs="Calibri"/>
                <w:i/>
                <w:iCs/>
                <w:color w:val="000000"/>
                <w:sz w:val="24"/>
                <w:szCs w:val="24"/>
              </w:rPr>
              <w:t xml:space="preserve"> – Complete </w:t>
            </w:r>
            <w:hyperlink r:id="rId25">
              <w:r w:rsidRPr="00937688">
                <w:rPr>
                  <w:rFonts w:ascii="Calibri" w:eastAsia="Calibri" w:hAnsi="Calibri" w:cs="Calibri"/>
                  <w:i/>
                  <w:iCs/>
                  <w:color w:val="0000FF"/>
                  <w:sz w:val="24"/>
                  <w:szCs w:val="24"/>
                  <w:u w:val="single"/>
                </w:rPr>
                <w:t>the Medical Template Protocol (HRP-590)</w:t>
              </w:r>
            </w:hyperlink>
          </w:p>
        </w:tc>
        <w:tc>
          <w:tcPr>
            <w:tcW w:w="1438" w:type="dxa"/>
            <w:vMerge w:val="restart"/>
            <w:shd w:val="clear" w:color="auto" w:fill="00B050"/>
          </w:tcPr>
          <w:p w14:paraId="37499A93" w14:textId="77777777" w:rsidR="00906A63" w:rsidRDefault="00906A63" w:rsidP="00906A63">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Approval must be received prior to IRB approval.</w:t>
            </w:r>
          </w:p>
          <w:p w14:paraId="1DBBC622" w14:textId="77777777" w:rsidR="00906A63" w:rsidRDefault="00906A63" w:rsidP="00906A63">
            <w:pPr>
              <w:pBdr>
                <w:top w:val="nil"/>
                <w:left w:val="nil"/>
                <w:bottom w:val="nil"/>
                <w:right w:val="nil"/>
                <w:between w:val="nil"/>
              </w:pBdr>
              <w:rPr>
                <w:rFonts w:ascii="Calibri" w:eastAsia="Calibri" w:hAnsi="Calibri" w:cs="Calibri"/>
                <w:b/>
                <w:color w:val="000000"/>
                <w:sz w:val="24"/>
                <w:szCs w:val="24"/>
              </w:rPr>
            </w:pPr>
          </w:p>
          <w:p w14:paraId="47ACB9D4" w14:textId="77777777" w:rsidR="00906A63" w:rsidRDefault="00906A63" w:rsidP="00906A63">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These groups do not have a separate application process but additional information from the study team may be required.</w:t>
            </w:r>
          </w:p>
          <w:p w14:paraId="45F5D8C6" w14:textId="77777777" w:rsidR="00906A63" w:rsidRDefault="00906A63" w:rsidP="00906A63">
            <w:pPr>
              <w:pBdr>
                <w:top w:val="nil"/>
                <w:left w:val="nil"/>
                <w:bottom w:val="nil"/>
                <w:right w:val="nil"/>
                <w:between w:val="nil"/>
              </w:pBdr>
              <w:rPr>
                <w:rFonts w:ascii="Calibri" w:eastAsia="Calibri" w:hAnsi="Calibri" w:cs="Calibri"/>
                <w:b/>
                <w:color w:val="000000"/>
                <w:sz w:val="24"/>
                <w:szCs w:val="24"/>
              </w:rPr>
            </w:pPr>
          </w:p>
        </w:tc>
      </w:tr>
      <w:tr w:rsidR="00906A63" w14:paraId="68CD90CC" w14:textId="77777777" w:rsidTr="00F54BF8">
        <w:trPr>
          <w:trHeight w:val="980"/>
        </w:trPr>
        <w:tc>
          <w:tcPr>
            <w:tcW w:w="1643" w:type="dxa"/>
            <w:shd w:val="clear" w:color="auto" w:fill="FFFFFF"/>
          </w:tcPr>
          <w:p w14:paraId="33C1F32B"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56712857"/>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Pr>
                <w:rFonts w:ascii="Calibri" w:eastAsia="Calibri" w:hAnsi="Calibri" w:cs="Calibri"/>
                <w:b/>
                <w:color w:val="000000"/>
              </w:rPr>
              <w:t xml:space="preserve"> Yes</w:t>
            </w:r>
          </w:p>
          <w:p w14:paraId="329A863F"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510416467"/>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sidDel="00424B08">
              <w:rPr>
                <w:rFonts w:ascii="Arial Unicode MS" w:eastAsia="Arial Unicode MS" w:hAnsi="Arial Unicode MS" w:cs="Arial Unicode MS"/>
                <w:b/>
                <w:color w:val="000000"/>
              </w:rPr>
              <w:t xml:space="preserve"> </w:t>
            </w:r>
            <w:r w:rsidR="00906A63">
              <w:rPr>
                <w:rFonts w:ascii="Calibri" w:eastAsia="Calibri" w:hAnsi="Calibri" w:cs="Calibri"/>
                <w:b/>
                <w:color w:val="000000"/>
              </w:rPr>
              <w:t>No</w:t>
            </w:r>
          </w:p>
          <w:p w14:paraId="0706CB09" w14:textId="77777777" w:rsidR="00906A63" w:rsidRDefault="00906A63">
            <w:pPr>
              <w:pBdr>
                <w:top w:val="nil"/>
                <w:left w:val="nil"/>
                <w:bottom w:val="nil"/>
                <w:right w:val="nil"/>
                <w:between w:val="nil"/>
              </w:pBdr>
              <w:rPr>
                <w:rFonts w:ascii="Calibri" w:eastAsia="Calibri" w:hAnsi="Calibri" w:cs="Calibri"/>
                <w:b/>
                <w:color w:val="000000"/>
                <w:sz w:val="24"/>
                <w:szCs w:val="24"/>
              </w:rPr>
            </w:pPr>
          </w:p>
        </w:tc>
        <w:tc>
          <w:tcPr>
            <w:tcW w:w="3416" w:type="dxa"/>
            <w:shd w:val="clear" w:color="auto" w:fill="FFFFFF"/>
          </w:tcPr>
          <w:p w14:paraId="0A2C00B6" w14:textId="77777777" w:rsidR="00937688" w:rsidRPr="00F03BA5" w:rsidRDefault="00937688" w:rsidP="00937688">
            <w:pPr>
              <w:pBdr>
                <w:top w:val="nil"/>
                <w:left w:val="nil"/>
                <w:bottom w:val="nil"/>
                <w:right w:val="nil"/>
                <w:between w:val="nil"/>
              </w:pBdr>
              <w:rPr>
                <w:rFonts w:ascii="Calibri" w:eastAsia="Calibri" w:hAnsi="Calibri" w:cs="Calibri"/>
                <w:color w:val="000000"/>
                <w:sz w:val="24"/>
                <w:szCs w:val="24"/>
              </w:rPr>
            </w:pPr>
            <w:r w:rsidRPr="00F03BA5">
              <w:rPr>
                <w:rFonts w:ascii="Calibri" w:eastAsia="Calibri" w:hAnsi="Calibri" w:cs="Calibri"/>
                <w:color w:val="000000"/>
                <w:sz w:val="24"/>
                <w:szCs w:val="24"/>
              </w:rPr>
              <w:t xml:space="preserve">Use data from CTSI Best Practices Integrated Informatics Core (BPIC) </w:t>
            </w:r>
          </w:p>
          <w:p w14:paraId="01F5736D" w14:textId="25868508" w:rsidR="00906A63" w:rsidRPr="0050308B" w:rsidRDefault="00937688">
            <w:pPr>
              <w:pBdr>
                <w:top w:val="nil"/>
                <w:left w:val="nil"/>
                <w:bottom w:val="nil"/>
                <w:right w:val="nil"/>
                <w:between w:val="nil"/>
              </w:pBdr>
              <w:rPr>
                <w:rFonts w:ascii="Calibri" w:eastAsia="Calibri" w:hAnsi="Calibri" w:cs="Calibri"/>
                <w:color w:val="000000"/>
                <w:sz w:val="24"/>
                <w:szCs w:val="24"/>
              </w:rPr>
            </w:pPr>
            <w:r w:rsidRPr="00F03BA5">
              <w:rPr>
                <w:rFonts w:ascii="Calibri" w:eastAsia="Calibri" w:hAnsi="Calibri" w:cs="Calibri"/>
                <w:color w:val="000000"/>
                <w:sz w:val="24"/>
                <w:szCs w:val="24"/>
              </w:rPr>
              <w:t>Formerly the AHC Information Exchange (IE)?</w:t>
            </w:r>
          </w:p>
        </w:tc>
        <w:tc>
          <w:tcPr>
            <w:tcW w:w="3758" w:type="dxa"/>
            <w:shd w:val="clear" w:color="auto" w:fill="FFFFFF"/>
          </w:tcPr>
          <w:p w14:paraId="4059C7AF" w14:textId="77777777" w:rsidR="00906A63" w:rsidRPr="00937688"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See instruction within this template.</w:t>
            </w:r>
          </w:p>
          <w:p w14:paraId="4F4E490F" w14:textId="77777777" w:rsidR="00906A63" w:rsidRPr="00F03BA5" w:rsidRDefault="00906A63">
            <w:pPr>
              <w:pBdr>
                <w:top w:val="nil"/>
                <w:left w:val="nil"/>
                <w:bottom w:val="nil"/>
                <w:right w:val="nil"/>
                <w:between w:val="nil"/>
              </w:pBdr>
              <w:rPr>
                <w:rFonts w:ascii="Calibri" w:hAnsi="Calibri" w:cs="Calibri"/>
                <w:i/>
                <w:iCs/>
                <w:sz w:val="24"/>
                <w:szCs w:val="24"/>
              </w:rPr>
            </w:pPr>
            <w:r w:rsidRPr="00937688">
              <w:rPr>
                <w:rFonts w:ascii="Calibri" w:eastAsia="Calibri" w:hAnsi="Calibri" w:cs="Calibri"/>
                <w:i/>
                <w:iCs/>
                <w:color w:val="000000"/>
                <w:sz w:val="24"/>
                <w:szCs w:val="24"/>
              </w:rPr>
              <w:t xml:space="preserve">Contact: </w:t>
            </w:r>
            <w:r w:rsidRPr="00F03BA5">
              <w:rPr>
                <w:rFonts w:ascii="Calibri" w:hAnsi="Calibri" w:cs="Calibri"/>
                <w:i/>
                <w:iCs/>
                <w:sz w:val="24"/>
                <w:szCs w:val="24"/>
              </w:rPr>
              <w:t xml:space="preserve"> </w:t>
            </w:r>
            <w:hyperlink r:id="rId26">
              <w:r w:rsidRPr="00F03BA5">
                <w:rPr>
                  <w:rFonts w:ascii="Calibri" w:hAnsi="Calibri" w:cs="Calibri"/>
                  <w:i/>
                  <w:iCs/>
                  <w:color w:val="0000FF"/>
                  <w:sz w:val="24"/>
                  <w:szCs w:val="24"/>
                  <w:u w:val="single"/>
                </w:rPr>
                <w:t>bpic@umn.edu</w:t>
              </w:r>
            </w:hyperlink>
            <w:r w:rsidRPr="00F03BA5">
              <w:rPr>
                <w:rFonts w:ascii="Calibri" w:hAnsi="Calibri" w:cs="Calibri"/>
                <w:i/>
                <w:iCs/>
                <w:sz w:val="24"/>
                <w:szCs w:val="24"/>
              </w:rPr>
              <w:t xml:space="preserve"> </w:t>
            </w:r>
          </w:p>
          <w:p w14:paraId="0955B60B" w14:textId="77777777" w:rsidR="00906A63" w:rsidRPr="00F03BA5"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 </w:t>
            </w:r>
          </w:p>
        </w:tc>
        <w:tc>
          <w:tcPr>
            <w:tcW w:w="1438" w:type="dxa"/>
            <w:vMerge/>
            <w:shd w:val="clear" w:color="auto" w:fill="00B050"/>
          </w:tcPr>
          <w:p w14:paraId="4554FF29" w14:textId="77777777" w:rsidR="00906A63" w:rsidRDefault="00906A63">
            <w:pPr>
              <w:pBdr>
                <w:top w:val="nil"/>
                <w:left w:val="nil"/>
                <w:bottom w:val="nil"/>
                <w:right w:val="nil"/>
                <w:between w:val="nil"/>
              </w:pBdr>
              <w:rPr>
                <w:rFonts w:ascii="Calibri" w:eastAsia="Calibri" w:hAnsi="Calibri" w:cs="Calibri"/>
                <w:b/>
                <w:color w:val="000000"/>
                <w:sz w:val="24"/>
                <w:szCs w:val="24"/>
              </w:rPr>
            </w:pPr>
          </w:p>
        </w:tc>
      </w:tr>
      <w:tr w:rsidR="00906A63" w14:paraId="616EEC16" w14:textId="77777777" w:rsidTr="00F54BF8">
        <w:trPr>
          <w:trHeight w:val="980"/>
        </w:trPr>
        <w:tc>
          <w:tcPr>
            <w:tcW w:w="1643" w:type="dxa"/>
            <w:shd w:val="clear" w:color="auto" w:fill="EEECE1"/>
          </w:tcPr>
          <w:p w14:paraId="68E51A17"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552599995"/>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Pr>
                <w:rFonts w:ascii="Calibri" w:eastAsia="Calibri" w:hAnsi="Calibri" w:cs="Calibri"/>
                <w:b/>
                <w:color w:val="000000"/>
              </w:rPr>
              <w:t xml:space="preserve"> Yes</w:t>
            </w:r>
          </w:p>
          <w:p w14:paraId="3826D5DF"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038468762"/>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sidDel="00424B08">
              <w:rPr>
                <w:rFonts w:ascii="Arial Unicode MS" w:eastAsia="Arial Unicode MS" w:hAnsi="Arial Unicode MS" w:cs="Arial Unicode MS"/>
                <w:b/>
                <w:color w:val="000000"/>
              </w:rPr>
              <w:t xml:space="preserve"> </w:t>
            </w:r>
            <w:r w:rsidR="00906A63">
              <w:rPr>
                <w:rFonts w:ascii="Calibri" w:eastAsia="Calibri" w:hAnsi="Calibri" w:cs="Calibri"/>
                <w:b/>
                <w:color w:val="000000"/>
              </w:rPr>
              <w:t>No</w:t>
            </w:r>
          </w:p>
          <w:p w14:paraId="3D217673" w14:textId="77777777" w:rsidR="00906A63" w:rsidRDefault="00906A63">
            <w:pPr>
              <w:pBdr>
                <w:top w:val="nil"/>
                <w:left w:val="nil"/>
                <w:bottom w:val="nil"/>
                <w:right w:val="nil"/>
                <w:between w:val="nil"/>
              </w:pBdr>
              <w:rPr>
                <w:rFonts w:ascii="Calibri" w:eastAsia="Calibri" w:hAnsi="Calibri" w:cs="Calibri"/>
                <w:b/>
                <w:color w:val="000000"/>
                <w:sz w:val="24"/>
                <w:szCs w:val="24"/>
              </w:rPr>
            </w:pPr>
          </w:p>
        </w:tc>
        <w:tc>
          <w:tcPr>
            <w:tcW w:w="3416" w:type="dxa"/>
            <w:shd w:val="clear" w:color="auto" w:fill="EEECE1"/>
          </w:tcPr>
          <w:p w14:paraId="2E4BD48E" w14:textId="77777777" w:rsidR="00937688" w:rsidRPr="00F03BA5" w:rsidRDefault="00937688" w:rsidP="00937688">
            <w:pPr>
              <w:pBdr>
                <w:top w:val="nil"/>
                <w:left w:val="nil"/>
                <w:bottom w:val="nil"/>
                <w:right w:val="nil"/>
                <w:between w:val="nil"/>
              </w:pBdr>
              <w:rPr>
                <w:rFonts w:ascii="Calibri" w:eastAsia="Calibri" w:hAnsi="Calibri" w:cs="Calibri"/>
                <w:color w:val="000000"/>
                <w:sz w:val="24"/>
                <w:szCs w:val="24"/>
              </w:rPr>
            </w:pPr>
            <w:r w:rsidRPr="00F03BA5">
              <w:rPr>
                <w:rFonts w:ascii="Calibri" w:eastAsia="Calibri" w:hAnsi="Calibri" w:cs="Calibri"/>
                <w:color w:val="000000"/>
                <w:sz w:val="24"/>
                <w:szCs w:val="24"/>
              </w:rPr>
              <w:t>Include use of PHI (protected health information)?</w:t>
            </w:r>
          </w:p>
          <w:p w14:paraId="2E2611F2" w14:textId="77777777" w:rsidR="00937688" w:rsidRPr="00F03BA5" w:rsidRDefault="00937688" w:rsidP="00937688">
            <w:pPr>
              <w:pBdr>
                <w:top w:val="nil"/>
                <w:left w:val="nil"/>
                <w:bottom w:val="nil"/>
                <w:right w:val="nil"/>
                <w:between w:val="nil"/>
              </w:pBdr>
              <w:rPr>
                <w:rFonts w:ascii="Calibri" w:eastAsia="Calibri" w:hAnsi="Calibri" w:cs="Calibri"/>
                <w:color w:val="000000"/>
                <w:sz w:val="24"/>
                <w:szCs w:val="24"/>
              </w:rPr>
            </w:pPr>
          </w:p>
          <w:p w14:paraId="058B39E6" w14:textId="77777777" w:rsidR="00937688" w:rsidRPr="00F03BA5" w:rsidRDefault="00937688" w:rsidP="00937688">
            <w:pPr>
              <w:pBdr>
                <w:top w:val="nil"/>
                <w:left w:val="nil"/>
                <w:bottom w:val="nil"/>
                <w:right w:val="nil"/>
                <w:between w:val="nil"/>
              </w:pBdr>
              <w:rPr>
                <w:rFonts w:ascii="Calibri" w:eastAsia="Calibri" w:hAnsi="Calibri" w:cs="Calibri"/>
                <w:color w:val="000000"/>
                <w:sz w:val="24"/>
                <w:szCs w:val="24"/>
              </w:rPr>
            </w:pPr>
            <w:r w:rsidRPr="00F03BA5">
              <w:rPr>
                <w:rFonts w:ascii="Calibri" w:eastAsia="Calibri" w:hAnsi="Calibri" w:cs="Calibri"/>
                <w:color w:val="000000"/>
                <w:sz w:val="24"/>
                <w:szCs w:val="24"/>
              </w:rPr>
              <w:t>OR</w:t>
            </w:r>
          </w:p>
          <w:p w14:paraId="4938DCE2" w14:textId="77777777" w:rsidR="00937688" w:rsidRPr="00F03BA5" w:rsidRDefault="00937688" w:rsidP="00937688">
            <w:pPr>
              <w:pBdr>
                <w:top w:val="nil"/>
                <w:left w:val="nil"/>
                <w:bottom w:val="nil"/>
                <w:right w:val="nil"/>
                <w:between w:val="nil"/>
              </w:pBdr>
              <w:rPr>
                <w:rFonts w:ascii="Calibri" w:eastAsia="Calibri" w:hAnsi="Calibri" w:cs="Calibri"/>
                <w:color w:val="000000"/>
                <w:sz w:val="24"/>
                <w:szCs w:val="24"/>
              </w:rPr>
            </w:pPr>
          </w:p>
          <w:p w14:paraId="47C9DBF0" w14:textId="1714B5EE" w:rsidR="00906A63" w:rsidRPr="0050308B" w:rsidRDefault="00937688" w:rsidP="00937688">
            <w:pPr>
              <w:pBdr>
                <w:top w:val="nil"/>
                <w:left w:val="nil"/>
                <w:bottom w:val="nil"/>
                <w:right w:val="nil"/>
                <w:between w:val="nil"/>
              </w:pBdr>
              <w:rPr>
                <w:rFonts w:ascii="Calibri" w:eastAsia="Calibri" w:hAnsi="Calibri" w:cs="Calibri"/>
                <w:color w:val="000000"/>
                <w:sz w:val="24"/>
                <w:szCs w:val="24"/>
              </w:rPr>
            </w:pPr>
            <w:r w:rsidRPr="00F03BA5">
              <w:rPr>
                <w:rFonts w:ascii="Calibri" w:eastAsia="Calibri" w:hAnsi="Calibri" w:cs="Calibri"/>
                <w:color w:val="000000"/>
                <w:sz w:val="24"/>
                <w:szCs w:val="24"/>
              </w:rPr>
              <w:t>Include international collaborators that involves the collection, transmission, and storage of health data?</w:t>
            </w:r>
          </w:p>
        </w:tc>
        <w:tc>
          <w:tcPr>
            <w:tcW w:w="3758" w:type="dxa"/>
            <w:shd w:val="clear" w:color="auto" w:fill="EEECE1"/>
          </w:tcPr>
          <w:p w14:paraId="26076EF0" w14:textId="77777777" w:rsidR="00906A63" w:rsidRPr="00937688" w:rsidRDefault="00906A63">
            <w:pPr>
              <w:rPr>
                <w:rFonts w:ascii="Calibri" w:eastAsia="Calibri" w:hAnsi="Calibri" w:cs="Calibri"/>
                <w:i/>
                <w:iCs/>
                <w:color w:val="000000"/>
                <w:sz w:val="24"/>
                <w:szCs w:val="24"/>
              </w:rPr>
            </w:pPr>
            <w:r w:rsidRPr="00937688">
              <w:rPr>
                <w:rFonts w:ascii="Calibri" w:eastAsia="Calibri" w:hAnsi="Calibri" w:cs="Calibri"/>
                <w:i/>
                <w:iCs/>
                <w:color w:val="000000"/>
                <w:sz w:val="24"/>
                <w:szCs w:val="24"/>
              </w:rPr>
              <w:t>If yes, HIPCO may conduct a review of this protocol.</w:t>
            </w:r>
          </w:p>
          <w:p w14:paraId="0637C47C" w14:textId="77777777" w:rsidR="00906A63" w:rsidRPr="00937688"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27">
              <w:r w:rsidRPr="00937688">
                <w:rPr>
                  <w:rFonts w:ascii="Calibri" w:eastAsia="Calibri" w:hAnsi="Calibri" w:cs="Calibri"/>
                  <w:i/>
                  <w:iCs/>
                  <w:color w:val="0000FF"/>
                  <w:sz w:val="24"/>
                  <w:szCs w:val="24"/>
                  <w:u w:val="single"/>
                </w:rPr>
                <w:t>privacy@umn.edu</w:t>
              </w:r>
            </w:hyperlink>
          </w:p>
        </w:tc>
        <w:tc>
          <w:tcPr>
            <w:tcW w:w="1438" w:type="dxa"/>
            <w:vMerge/>
            <w:shd w:val="clear" w:color="auto" w:fill="00B050"/>
          </w:tcPr>
          <w:p w14:paraId="24796D9D" w14:textId="77777777" w:rsidR="00906A63" w:rsidRDefault="00906A63">
            <w:pPr>
              <w:widowControl w:val="0"/>
              <w:pBdr>
                <w:top w:val="nil"/>
                <w:left w:val="nil"/>
                <w:bottom w:val="nil"/>
                <w:right w:val="nil"/>
                <w:between w:val="nil"/>
              </w:pBdr>
              <w:spacing w:line="276" w:lineRule="auto"/>
              <w:rPr>
                <w:rFonts w:ascii="Calibri" w:eastAsia="Calibri" w:hAnsi="Calibri" w:cs="Calibri"/>
                <w:i/>
                <w:color w:val="000000"/>
                <w:sz w:val="24"/>
                <w:szCs w:val="24"/>
              </w:rPr>
            </w:pPr>
          </w:p>
        </w:tc>
      </w:tr>
      <w:tr w:rsidR="00906A63" w14:paraId="5F651FBA" w14:textId="77777777" w:rsidTr="00F54BF8">
        <w:trPr>
          <w:trHeight w:val="980"/>
        </w:trPr>
        <w:tc>
          <w:tcPr>
            <w:tcW w:w="1643" w:type="dxa"/>
            <w:shd w:val="clear" w:color="auto" w:fill="EEECE1"/>
          </w:tcPr>
          <w:p w14:paraId="43B3B0FD"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061212104"/>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Pr>
                <w:rFonts w:ascii="Calibri" w:eastAsia="Calibri" w:hAnsi="Calibri" w:cs="Calibri"/>
                <w:b/>
                <w:color w:val="000000"/>
              </w:rPr>
              <w:t xml:space="preserve"> Yes</w:t>
            </w:r>
          </w:p>
          <w:p w14:paraId="5F99A237"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510515547"/>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sidDel="00424B08">
              <w:rPr>
                <w:rFonts w:ascii="Arial Unicode MS" w:eastAsia="Arial Unicode MS" w:hAnsi="Arial Unicode MS" w:cs="Arial Unicode MS"/>
                <w:b/>
                <w:color w:val="000000"/>
              </w:rPr>
              <w:t xml:space="preserve"> </w:t>
            </w:r>
            <w:r w:rsidR="00906A63">
              <w:rPr>
                <w:rFonts w:ascii="Calibri" w:eastAsia="Calibri" w:hAnsi="Calibri" w:cs="Calibri"/>
                <w:b/>
                <w:color w:val="000000"/>
              </w:rPr>
              <w:t>No</w:t>
            </w:r>
          </w:p>
          <w:p w14:paraId="4FF501DE" w14:textId="3620B3D9" w:rsidR="00906A63" w:rsidRDefault="00906A63">
            <w:pPr>
              <w:pBdr>
                <w:top w:val="nil"/>
                <w:left w:val="nil"/>
                <w:bottom w:val="nil"/>
                <w:right w:val="nil"/>
                <w:between w:val="nil"/>
              </w:pBdr>
              <w:rPr>
                <w:rFonts w:ascii="Arimo" w:eastAsia="Arimo" w:hAnsi="Arimo" w:cs="Arimo"/>
                <w:b/>
                <w:color w:val="000000"/>
              </w:rPr>
            </w:pPr>
          </w:p>
        </w:tc>
        <w:tc>
          <w:tcPr>
            <w:tcW w:w="3416" w:type="dxa"/>
            <w:shd w:val="clear" w:color="auto" w:fill="EEECE1"/>
          </w:tcPr>
          <w:p w14:paraId="055577BF" w14:textId="77777777" w:rsidR="00906A63" w:rsidRPr="0050308B" w:rsidRDefault="00906A63">
            <w:pPr>
              <w:pBdr>
                <w:top w:val="nil"/>
                <w:left w:val="nil"/>
                <w:bottom w:val="nil"/>
                <w:right w:val="nil"/>
                <w:between w:val="nil"/>
              </w:pBdr>
              <w:tabs>
                <w:tab w:val="left" w:pos="90"/>
              </w:tabs>
              <w:rPr>
                <w:rFonts w:ascii="Calibri" w:eastAsia="Calibri" w:hAnsi="Calibri" w:cs="Calibri"/>
                <w:color w:val="000000"/>
                <w:sz w:val="24"/>
                <w:szCs w:val="24"/>
              </w:rPr>
            </w:pPr>
            <w:r w:rsidRPr="0050308B">
              <w:rPr>
                <w:rFonts w:ascii="Calibri" w:eastAsia="Calibri" w:hAnsi="Calibri" w:cs="Calibri"/>
                <w:color w:val="000000"/>
                <w:sz w:val="24"/>
                <w:szCs w:val="24"/>
              </w:rPr>
              <w:t>Plan to use CTSI Monitoring services, and/or have an IND, IDE, or designated NSR-IDE by the UMN IRB?</w:t>
            </w:r>
          </w:p>
          <w:p w14:paraId="3ADF828D" w14:textId="77777777" w:rsidR="00906A63" w:rsidRPr="0050308B" w:rsidRDefault="00906A63">
            <w:pPr>
              <w:pBdr>
                <w:top w:val="nil"/>
                <w:left w:val="nil"/>
                <w:bottom w:val="nil"/>
                <w:right w:val="nil"/>
                <w:between w:val="nil"/>
              </w:pBdr>
              <w:rPr>
                <w:rFonts w:ascii="Calibri" w:eastAsia="Calibri" w:hAnsi="Calibri" w:cs="Calibri"/>
                <w:color w:val="000000"/>
                <w:sz w:val="24"/>
                <w:szCs w:val="24"/>
              </w:rPr>
            </w:pPr>
          </w:p>
        </w:tc>
        <w:tc>
          <w:tcPr>
            <w:tcW w:w="3758" w:type="dxa"/>
            <w:shd w:val="clear" w:color="auto" w:fill="EEECE1"/>
          </w:tcPr>
          <w:p w14:paraId="2BA01C7D" w14:textId="77777777" w:rsidR="00906A63" w:rsidRPr="00937688"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The CTSI monitoring ancillary review will be assigned to your study by IRB staff.</w:t>
            </w:r>
          </w:p>
          <w:p w14:paraId="3871A2E7" w14:textId="1AC799E2" w:rsidR="00906A63" w:rsidRPr="00937688"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Please note eligibility criteria </w:t>
            </w:r>
            <w:hyperlink r:id="rId28">
              <w:r w:rsidRPr="00937688">
                <w:rPr>
                  <w:rFonts w:ascii="Calibri" w:eastAsia="Calibri" w:hAnsi="Calibri" w:cs="Calibri"/>
                  <w:i/>
                  <w:iCs/>
                  <w:color w:val="0000FF"/>
                  <w:sz w:val="24"/>
                  <w:szCs w:val="24"/>
                  <w:u w:val="single"/>
                </w:rPr>
                <w:t>here</w:t>
              </w:r>
            </w:hyperlink>
            <w:r w:rsidRPr="00937688">
              <w:rPr>
                <w:rFonts w:ascii="Calibri" w:eastAsia="Calibri" w:hAnsi="Calibri" w:cs="Calibri"/>
                <w:i/>
                <w:iCs/>
                <w:color w:val="000000"/>
                <w:sz w:val="24"/>
                <w:szCs w:val="24"/>
              </w:rPr>
              <w:t>.</w:t>
            </w:r>
          </w:p>
          <w:p w14:paraId="7A835A4C" w14:textId="77777777" w:rsidR="00906A63" w:rsidRPr="00937688" w:rsidRDefault="00906A63">
            <w:pP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29">
              <w:r w:rsidRPr="00937688">
                <w:rPr>
                  <w:rFonts w:ascii="Calibri" w:eastAsia="Calibri" w:hAnsi="Calibri" w:cs="Calibri"/>
                  <w:i/>
                  <w:iCs/>
                  <w:color w:val="0000FF"/>
                  <w:sz w:val="24"/>
                  <w:szCs w:val="24"/>
                  <w:u w:val="single"/>
                </w:rPr>
                <w:t>fencl003@umn.edu</w:t>
              </w:r>
            </w:hyperlink>
          </w:p>
        </w:tc>
        <w:tc>
          <w:tcPr>
            <w:tcW w:w="1438" w:type="dxa"/>
            <w:vMerge/>
            <w:shd w:val="clear" w:color="auto" w:fill="00B050"/>
          </w:tcPr>
          <w:p w14:paraId="1C2C0268" w14:textId="77777777" w:rsidR="00906A63" w:rsidRDefault="00906A63">
            <w:pPr>
              <w:widowControl w:val="0"/>
              <w:pBdr>
                <w:top w:val="nil"/>
                <w:left w:val="nil"/>
                <w:bottom w:val="nil"/>
                <w:right w:val="nil"/>
                <w:between w:val="nil"/>
              </w:pBdr>
              <w:spacing w:line="276" w:lineRule="auto"/>
              <w:rPr>
                <w:rFonts w:ascii="Calibri" w:eastAsia="Calibri" w:hAnsi="Calibri" w:cs="Calibri"/>
                <w:i/>
                <w:color w:val="000000"/>
                <w:sz w:val="24"/>
                <w:szCs w:val="24"/>
              </w:rPr>
            </w:pPr>
          </w:p>
        </w:tc>
      </w:tr>
      <w:tr w:rsidR="00906A63" w14:paraId="3DF9A0A2" w14:textId="77777777" w:rsidTr="00F54BF8">
        <w:trPr>
          <w:trHeight w:val="962"/>
        </w:trPr>
        <w:tc>
          <w:tcPr>
            <w:tcW w:w="1643" w:type="dxa"/>
          </w:tcPr>
          <w:p w14:paraId="44CECFE5"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035142303"/>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Pr>
                <w:rFonts w:ascii="Calibri" w:eastAsia="Calibri" w:hAnsi="Calibri" w:cs="Calibri"/>
                <w:b/>
                <w:color w:val="000000"/>
              </w:rPr>
              <w:t xml:space="preserve"> Yes</w:t>
            </w:r>
          </w:p>
          <w:p w14:paraId="4D0A593C"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33817455"/>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sidDel="00424B08">
              <w:rPr>
                <w:rFonts w:ascii="Arial Unicode MS" w:eastAsia="Arial Unicode MS" w:hAnsi="Arial Unicode MS" w:cs="Arial Unicode MS"/>
                <w:b/>
                <w:color w:val="000000"/>
              </w:rPr>
              <w:t xml:space="preserve"> </w:t>
            </w:r>
            <w:r w:rsidR="00906A63">
              <w:rPr>
                <w:rFonts w:ascii="Calibri" w:eastAsia="Calibri" w:hAnsi="Calibri" w:cs="Calibri"/>
                <w:b/>
                <w:color w:val="000000"/>
              </w:rPr>
              <w:t>No</w:t>
            </w:r>
          </w:p>
          <w:p w14:paraId="4A5EE8F1" w14:textId="77777777" w:rsidR="00906A63" w:rsidRDefault="00906A63">
            <w:pPr>
              <w:pBdr>
                <w:top w:val="nil"/>
                <w:left w:val="nil"/>
                <w:bottom w:val="nil"/>
                <w:right w:val="nil"/>
                <w:between w:val="nil"/>
              </w:pBdr>
              <w:rPr>
                <w:rFonts w:ascii="Calibri" w:eastAsia="Calibri" w:hAnsi="Calibri" w:cs="Calibri"/>
                <w:b/>
                <w:color w:val="000000"/>
                <w:sz w:val="24"/>
                <w:szCs w:val="24"/>
              </w:rPr>
            </w:pPr>
          </w:p>
        </w:tc>
        <w:tc>
          <w:tcPr>
            <w:tcW w:w="3416" w:type="dxa"/>
          </w:tcPr>
          <w:p w14:paraId="361B35CD" w14:textId="77777777" w:rsidR="00906A63" w:rsidRPr="0050308B" w:rsidRDefault="00906A63">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Use the Biorepository and Laboratory Services to collect tissue for research</w:t>
            </w:r>
          </w:p>
        </w:tc>
        <w:tc>
          <w:tcPr>
            <w:tcW w:w="3758" w:type="dxa"/>
          </w:tcPr>
          <w:p w14:paraId="4CEBC18E" w14:textId="77777777" w:rsidR="00906A63" w:rsidRPr="00937688"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The BLS ancillary review will be assigned to your study by IRB staff.</w:t>
            </w:r>
          </w:p>
          <w:p w14:paraId="777F7E99" w14:textId="64086A50" w:rsidR="00906A63" w:rsidRPr="00F03BA5" w:rsidRDefault="00906A63" w:rsidP="00937688">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30" w:history="1">
              <w:r w:rsidR="00937688" w:rsidRPr="00937688">
                <w:rPr>
                  <w:rStyle w:val="Hyperlink"/>
                  <w:rFonts w:ascii="Calibri" w:eastAsia="Calibri" w:hAnsi="Calibri" w:cs="Calibri"/>
                  <w:i/>
                  <w:iCs/>
                  <w:sz w:val="24"/>
                  <w:szCs w:val="24"/>
                </w:rPr>
                <w:t>bionet@umn.edu</w:t>
              </w:r>
            </w:hyperlink>
            <w:r w:rsidR="00937688" w:rsidRPr="00937688">
              <w:rPr>
                <w:rFonts w:ascii="Calibri" w:eastAsia="Calibri" w:hAnsi="Calibri" w:cs="Calibri"/>
                <w:i/>
                <w:iCs/>
                <w:color w:val="000000"/>
                <w:sz w:val="24"/>
                <w:szCs w:val="24"/>
              </w:rPr>
              <w:t xml:space="preserve"> </w:t>
            </w:r>
          </w:p>
        </w:tc>
        <w:tc>
          <w:tcPr>
            <w:tcW w:w="1438" w:type="dxa"/>
            <w:vMerge/>
            <w:shd w:val="clear" w:color="auto" w:fill="00B050"/>
          </w:tcPr>
          <w:p w14:paraId="71289C1B" w14:textId="77777777" w:rsidR="00906A63" w:rsidRDefault="00906A63">
            <w:pPr>
              <w:widowControl w:val="0"/>
              <w:pBdr>
                <w:top w:val="nil"/>
                <w:left w:val="nil"/>
                <w:bottom w:val="nil"/>
                <w:right w:val="nil"/>
                <w:between w:val="nil"/>
              </w:pBdr>
              <w:spacing w:line="276" w:lineRule="auto"/>
              <w:rPr>
                <w:rFonts w:ascii="Calibri" w:eastAsia="Calibri" w:hAnsi="Calibri" w:cs="Calibri"/>
                <w:b/>
                <w:color w:val="000000"/>
                <w:sz w:val="24"/>
                <w:szCs w:val="24"/>
              </w:rPr>
            </w:pPr>
          </w:p>
        </w:tc>
      </w:tr>
      <w:tr w:rsidR="00906A63" w14:paraId="79830C33" w14:textId="77777777" w:rsidTr="00F54BF8">
        <w:tc>
          <w:tcPr>
            <w:tcW w:w="1643" w:type="dxa"/>
            <w:shd w:val="clear" w:color="auto" w:fill="EEECE1"/>
          </w:tcPr>
          <w:p w14:paraId="19189EEC"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718508257"/>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Pr>
                <w:rFonts w:ascii="Calibri" w:eastAsia="Calibri" w:hAnsi="Calibri" w:cs="Calibri"/>
                <w:b/>
                <w:color w:val="000000"/>
              </w:rPr>
              <w:t xml:space="preserve"> Yes</w:t>
            </w:r>
          </w:p>
          <w:p w14:paraId="4F2F1036" w14:textId="3E6ED1EA" w:rsidR="00906A63" w:rsidRDefault="00000000">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52593402"/>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sidDel="00424B08">
              <w:rPr>
                <w:rFonts w:ascii="Arial Unicode MS" w:eastAsia="Arial Unicode MS" w:hAnsi="Arial Unicode MS" w:cs="Arial Unicode MS"/>
                <w:b/>
                <w:color w:val="000000"/>
              </w:rPr>
              <w:t xml:space="preserve"> </w:t>
            </w:r>
            <w:r w:rsidR="00906A63">
              <w:rPr>
                <w:rFonts w:ascii="Calibri" w:eastAsia="Calibri" w:hAnsi="Calibri" w:cs="Calibri"/>
                <w:b/>
                <w:color w:val="000000"/>
              </w:rPr>
              <w:t>No</w:t>
            </w:r>
          </w:p>
          <w:p w14:paraId="5B8DD649" w14:textId="77777777" w:rsidR="00906A63" w:rsidRDefault="00906A63">
            <w:pPr>
              <w:pBdr>
                <w:top w:val="nil"/>
                <w:left w:val="nil"/>
                <w:bottom w:val="nil"/>
                <w:right w:val="nil"/>
                <w:between w:val="nil"/>
              </w:pBdr>
              <w:rPr>
                <w:rFonts w:ascii="Calibri" w:eastAsia="Calibri" w:hAnsi="Calibri" w:cs="Calibri"/>
                <w:b/>
                <w:color w:val="000000"/>
                <w:sz w:val="24"/>
                <w:szCs w:val="24"/>
              </w:rPr>
            </w:pPr>
          </w:p>
        </w:tc>
        <w:tc>
          <w:tcPr>
            <w:tcW w:w="3416" w:type="dxa"/>
            <w:shd w:val="clear" w:color="auto" w:fill="EEECE1"/>
          </w:tcPr>
          <w:p w14:paraId="6B629339" w14:textId="77777777" w:rsidR="00906A63" w:rsidRPr="0050308B" w:rsidRDefault="00906A63">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Have a PI or study team member with a conflict of interest</w:t>
            </w:r>
          </w:p>
        </w:tc>
        <w:tc>
          <w:tcPr>
            <w:tcW w:w="3758" w:type="dxa"/>
            <w:shd w:val="clear" w:color="auto" w:fill="EEECE1"/>
          </w:tcPr>
          <w:p w14:paraId="3FB6D058" w14:textId="77777777" w:rsidR="00906A63" w:rsidRPr="00937688"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The CoI ancillary review will be assigned to your study by IRB staff</w:t>
            </w:r>
          </w:p>
          <w:p w14:paraId="63638354" w14:textId="77777777" w:rsidR="00906A63" w:rsidRPr="00F03BA5"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31">
              <w:r w:rsidRPr="00937688">
                <w:rPr>
                  <w:rFonts w:ascii="Calibri" w:eastAsia="Calibri" w:hAnsi="Calibri" w:cs="Calibri"/>
                  <w:i/>
                  <w:iCs/>
                  <w:color w:val="0000FF"/>
                  <w:sz w:val="24"/>
                  <w:szCs w:val="24"/>
                  <w:u w:val="single"/>
                </w:rPr>
                <w:t>becca002@umn.edu</w:t>
              </w:r>
            </w:hyperlink>
            <w:r w:rsidRPr="00937688">
              <w:rPr>
                <w:rFonts w:ascii="Calibri" w:eastAsia="Calibri" w:hAnsi="Calibri" w:cs="Calibri"/>
                <w:i/>
                <w:iCs/>
                <w:color w:val="000000"/>
                <w:sz w:val="24"/>
                <w:szCs w:val="24"/>
              </w:rPr>
              <w:t xml:space="preserve"> </w:t>
            </w:r>
          </w:p>
        </w:tc>
        <w:tc>
          <w:tcPr>
            <w:tcW w:w="1438" w:type="dxa"/>
            <w:vMerge/>
            <w:shd w:val="clear" w:color="auto" w:fill="00B050"/>
          </w:tcPr>
          <w:p w14:paraId="7BB212AA" w14:textId="77777777" w:rsidR="00906A63" w:rsidRDefault="00906A63">
            <w:pPr>
              <w:widowControl w:val="0"/>
              <w:pBdr>
                <w:top w:val="nil"/>
                <w:left w:val="nil"/>
                <w:bottom w:val="nil"/>
                <w:right w:val="nil"/>
                <w:between w:val="nil"/>
              </w:pBdr>
              <w:spacing w:line="276" w:lineRule="auto"/>
              <w:rPr>
                <w:rFonts w:ascii="Calibri" w:eastAsia="Calibri" w:hAnsi="Calibri" w:cs="Calibri"/>
                <w:b/>
                <w:color w:val="000000"/>
                <w:sz w:val="24"/>
                <w:szCs w:val="24"/>
              </w:rPr>
            </w:pPr>
          </w:p>
        </w:tc>
      </w:tr>
      <w:tr w:rsidR="00906A63" w14:paraId="4D5CFCF9" w14:textId="77777777" w:rsidTr="00F54BF8">
        <w:trPr>
          <w:trHeight w:val="1043"/>
        </w:trPr>
        <w:tc>
          <w:tcPr>
            <w:tcW w:w="1643" w:type="dxa"/>
          </w:tcPr>
          <w:p w14:paraId="6AD11D10" w14:textId="77777777" w:rsidR="00906A63"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034542460"/>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Pr>
                <w:rFonts w:ascii="Calibri" w:eastAsia="Calibri" w:hAnsi="Calibri" w:cs="Calibri"/>
                <w:b/>
                <w:color w:val="000000"/>
              </w:rPr>
              <w:t xml:space="preserve"> Yes</w:t>
            </w:r>
          </w:p>
          <w:p w14:paraId="35AA3F79" w14:textId="3C77C3EB" w:rsidR="00906A63" w:rsidRPr="00807AAB" w:rsidRDefault="00000000">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275133341"/>
                <w14:checkbox>
                  <w14:checked w14:val="0"/>
                  <w14:checkedState w14:val="2612" w14:font="MS Gothic"/>
                  <w14:uncheckedState w14:val="2610" w14:font="MS Gothic"/>
                </w14:checkbox>
              </w:sdtPr>
              <w:sdtContent>
                <w:r w:rsidR="00906A63">
                  <w:rPr>
                    <w:rFonts w:ascii="MS Gothic" w:eastAsia="MS Gothic" w:hAnsi="MS Gothic" w:cs="Arial Unicode MS" w:hint="eastAsia"/>
                    <w:b/>
                    <w:color w:val="000000"/>
                  </w:rPr>
                  <w:t>☐</w:t>
                </w:r>
              </w:sdtContent>
            </w:sdt>
            <w:r w:rsidR="00906A63" w:rsidDel="00424B08">
              <w:rPr>
                <w:rFonts w:ascii="Arial Unicode MS" w:eastAsia="Arial Unicode MS" w:hAnsi="Arial Unicode MS" w:cs="Arial Unicode MS"/>
                <w:b/>
                <w:color w:val="000000"/>
              </w:rPr>
              <w:t xml:space="preserve"> </w:t>
            </w:r>
            <w:r w:rsidR="00906A63">
              <w:rPr>
                <w:rFonts w:ascii="Calibri" w:eastAsia="Calibri" w:hAnsi="Calibri" w:cs="Calibri"/>
                <w:b/>
                <w:color w:val="000000"/>
              </w:rPr>
              <w:t>No</w:t>
            </w:r>
          </w:p>
        </w:tc>
        <w:tc>
          <w:tcPr>
            <w:tcW w:w="3416" w:type="dxa"/>
          </w:tcPr>
          <w:p w14:paraId="5F51C937" w14:textId="1B855F88" w:rsidR="00906A63" w:rsidRPr="0050308B" w:rsidRDefault="00906A63">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Need to be registered on clinicaltrials.gov</w:t>
            </w:r>
            <w:r w:rsidR="00937688" w:rsidRPr="0050308B">
              <w:rPr>
                <w:rFonts w:ascii="Calibri" w:eastAsia="Calibri" w:hAnsi="Calibri" w:cs="Calibri"/>
                <w:color w:val="000000"/>
                <w:sz w:val="24"/>
                <w:szCs w:val="24"/>
              </w:rPr>
              <w:t>?</w:t>
            </w:r>
          </w:p>
        </w:tc>
        <w:tc>
          <w:tcPr>
            <w:tcW w:w="3758" w:type="dxa"/>
          </w:tcPr>
          <w:p w14:paraId="5FA12F07" w14:textId="77777777" w:rsidR="00906A63" w:rsidRPr="00937688"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If you select “No” in ETHOS, the clinicaltrials.gov ancillary review will be assigned to your study by IRB staff</w:t>
            </w:r>
          </w:p>
          <w:p w14:paraId="4595F689" w14:textId="77777777" w:rsidR="00906A63" w:rsidRPr="00F03BA5" w:rsidRDefault="00906A63">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32">
              <w:r w:rsidRPr="00937688">
                <w:rPr>
                  <w:rFonts w:ascii="Calibri" w:eastAsia="Calibri" w:hAnsi="Calibri" w:cs="Calibri"/>
                  <w:i/>
                  <w:iCs/>
                  <w:color w:val="0000FF"/>
                  <w:sz w:val="24"/>
                  <w:szCs w:val="24"/>
                  <w:u w:val="single"/>
                </w:rPr>
                <w:t>kmmccorm@umn.edu</w:t>
              </w:r>
            </w:hyperlink>
            <w:r w:rsidRPr="00937688">
              <w:rPr>
                <w:rFonts w:ascii="Calibri" w:eastAsia="Calibri" w:hAnsi="Calibri" w:cs="Calibri"/>
                <w:i/>
                <w:iCs/>
                <w:color w:val="000000"/>
                <w:sz w:val="24"/>
                <w:szCs w:val="24"/>
              </w:rPr>
              <w:t xml:space="preserve"> </w:t>
            </w:r>
          </w:p>
        </w:tc>
        <w:tc>
          <w:tcPr>
            <w:tcW w:w="1438" w:type="dxa"/>
            <w:vMerge/>
            <w:shd w:val="clear" w:color="auto" w:fill="00B050"/>
          </w:tcPr>
          <w:p w14:paraId="251FBB31" w14:textId="77777777" w:rsidR="00906A63" w:rsidRDefault="00906A63">
            <w:pPr>
              <w:widowControl w:val="0"/>
              <w:pBdr>
                <w:top w:val="nil"/>
                <w:left w:val="nil"/>
                <w:bottom w:val="nil"/>
                <w:right w:val="nil"/>
                <w:between w:val="nil"/>
              </w:pBdr>
              <w:spacing w:line="276" w:lineRule="auto"/>
              <w:rPr>
                <w:rFonts w:ascii="Calibri" w:eastAsia="Calibri" w:hAnsi="Calibri" w:cs="Calibri"/>
                <w:b/>
                <w:color w:val="000000"/>
                <w:sz w:val="24"/>
                <w:szCs w:val="24"/>
              </w:rPr>
            </w:pPr>
          </w:p>
        </w:tc>
      </w:tr>
      <w:tr w:rsidR="00920081" w14:paraId="79547288" w14:textId="77777777">
        <w:tc>
          <w:tcPr>
            <w:tcW w:w="1643" w:type="dxa"/>
            <w:shd w:val="clear" w:color="auto" w:fill="EEECE1"/>
          </w:tcPr>
          <w:p w14:paraId="13671383"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841237658"/>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Calibri" w:eastAsia="Calibri" w:hAnsi="Calibri" w:cs="Calibri"/>
                <w:b/>
                <w:color w:val="000000"/>
              </w:rPr>
              <w:t xml:space="preserve"> Yes</w:t>
            </w:r>
          </w:p>
          <w:p w14:paraId="7464467A" w14:textId="77777777" w:rsidR="00807AAB" w:rsidRDefault="00000000" w:rsidP="00807AAB">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773238757"/>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sidDel="00424B08">
              <w:rPr>
                <w:rFonts w:ascii="Arial Unicode MS" w:eastAsia="Arial Unicode MS" w:hAnsi="Arial Unicode MS" w:cs="Arial Unicode MS"/>
                <w:b/>
                <w:color w:val="000000"/>
              </w:rPr>
              <w:t xml:space="preserve"> </w:t>
            </w:r>
            <w:r w:rsidR="00807AAB">
              <w:rPr>
                <w:rFonts w:ascii="Calibri" w:eastAsia="Calibri" w:hAnsi="Calibri" w:cs="Calibri"/>
                <w:b/>
                <w:color w:val="000000"/>
              </w:rPr>
              <w:t>No</w:t>
            </w:r>
          </w:p>
          <w:p w14:paraId="0FC5DE4A" w14:textId="77777777" w:rsidR="00920081" w:rsidRDefault="00920081">
            <w:pPr>
              <w:pBdr>
                <w:top w:val="nil"/>
                <w:left w:val="nil"/>
                <w:bottom w:val="nil"/>
                <w:right w:val="nil"/>
                <w:between w:val="nil"/>
              </w:pBdr>
              <w:rPr>
                <w:rFonts w:ascii="Calibri" w:eastAsia="Calibri" w:hAnsi="Calibri" w:cs="Calibri"/>
                <w:b/>
                <w:color w:val="000000"/>
                <w:sz w:val="24"/>
                <w:szCs w:val="24"/>
              </w:rPr>
            </w:pPr>
            <w:bookmarkStart w:id="5" w:name="_heading=h.49x2ik5" w:colFirst="0" w:colLast="0"/>
            <w:bookmarkEnd w:id="5"/>
          </w:p>
        </w:tc>
        <w:tc>
          <w:tcPr>
            <w:tcW w:w="3416" w:type="dxa"/>
            <w:shd w:val="clear" w:color="auto" w:fill="EEECE1"/>
          </w:tcPr>
          <w:p w14:paraId="34ED7CF3" w14:textId="5E2616F4" w:rsidR="00920081" w:rsidRPr="0050308B" w:rsidRDefault="004747D5">
            <w:pPr>
              <w:pBdr>
                <w:top w:val="nil"/>
                <w:left w:val="nil"/>
                <w:bottom w:val="nil"/>
                <w:right w:val="nil"/>
                <w:between w:val="nil"/>
              </w:pBdr>
              <w:rPr>
                <w:rFonts w:ascii="Calibri" w:eastAsia="Calibri" w:hAnsi="Calibri" w:cs="Calibri"/>
                <w:color w:val="000000"/>
                <w:sz w:val="24"/>
                <w:szCs w:val="24"/>
              </w:rPr>
            </w:pPr>
            <w:r w:rsidRPr="0050308B">
              <w:rPr>
                <w:rFonts w:ascii="Calibri" w:eastAsia="Calibri" w:hAnsi="Calibri" w:cs="Calibri"/>
                <w:color w:val="000000"/>
                <w:sz w:val="24"/>
                <w:szCs w:val="24"/>
              </w:rPr>
              <w:t>Require registration in OnCore</w:t>
            </w:r>
            <w:r w:rsidR="00937688" w:rsidRPr="0050308B">
              <w:rPr>
                <w:rFonts w:ascii="Calibri" w:eastAsia="Calibri" w:hAnsi="Calibri" w:cs="Calibri"/>
                <w:color w:val="000000"/>
                <w:sz w:val="24"/>
                <w:szCs w:val="24"/>
              </w:rPr>
              <w:t>?</w:t>
            </w:r>
          </w:p>
        </w:tc>
        <w:tc>
          <w:tcPr>
            <w:tcW w:w="3758" w:type="dxa"/>
            <w:shd w:val="clear" w:color="auto" w:fill="EEECE1"/>
          </w:tcPr>
          <w:p w14:paraId="15DF355F" w14:textId="77777777" w:rsidR="00920081" w:rsidRPr="00937688"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If you select “No” or “I Don’t Know” in ETHOS, the OnCore ancillary review will be assigned to your study by IRB staff</w:t>
            </w:r>
          </w:p>
          <w:p w14:paraId="2F0F2EBE" w14:textId="77777777" w:rsidR="00920081" w:rsidRPr="00F03BA5" w:rsidRDefault="004747D5">
            <w:pPr>
              <w:pBdr>
                <w:top w:val="nil"/>
                <w:left w:val="nil"/>
                <w:bottom w:val="nil"/>
                <w:right w:val="nil"/>
                <w:between w:val="nil"/>
              </w:pBdr>
              <w:rPr>
                <w:rFonts w:ascii="Calibri" w:eastAsia="Calibri" w:hAnsi="Calibri" w:cs="Calibri"/>
                <w:i/>
                <w:iCs/>
                <w:color w:val="000000"/>
                <w:sz w:val="24"/>
                <w:szCs w:val="24"/>
              </w:rPr>
            </w:pPr>
            <w:r w:rsidRPr="00937688">
              <w:rPr>
                <w:rFonts w:ascii="Calibri" w:eastAsia="Calibri" w:hAnsi="Calibri" w:cs="Calibri"/>
                <w:i/>
                <w:iCs/>
                <w:color w:val="000000"/>
                <w:sz w:val="24"/>
                <w:szCs w:val="24"/>
              </w:rPr>
              <w:t xml:space="preserve">Contact: </w:t>
            </w:r>
            <w:hyperlink r:id="rId33">
              <w:r w:rsidRPr="00937688">
                <w:rPr>
                  <w:rFonts w:ascii="Calibri" w:eastAsia="Calibri" w:hAnsi="Calibri" w:cs="Calibri"/>
                  <w:i/>
                  <w:iCs/>
                  <w:color w:val="0000FF"/>
                  <w:sz w:val="24"/>
                  <w:szCs w:val="24"/>
                  <w:u w:val="single"/>
                </w:rPr>
                <w:t>oncore@umn.edu</w:t>
              </w:r>
            </w:hyperlink>
            <w:r w:rsidRPr="00937688">
              <w:rPr>
                <w:rFonts w:ascii="Calibri" w:eastAsia="Calibri" w:hAnsi="Calibri" w:cs="Calibri"/>
                <w:i/>
                <w:iCs/>
                <w:color w:val="000000"/>
                <w:sz w:val="24"/>
                <w:szCs w:val="24"/>
              </w:rPr>
              <w:t xml:space="preserve"> </w:t>
            </w:r>
          </w:p>
        </w:tc>
        <w:tc>
          <w:tcPr>
            <w:tcW w:w="1438" w:type="dxa"/>
            <w:shd w:val="clear" w:color="auto" w:fill="92D050"/>
          </w:tcPr>
          <w:p w14:paraId="7480EF75" w14:textId="77777777" w:rsidR="00920081" w:rsidRDefault="004747D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Does not affect IRB approval.</w:t>
            </w:r>
          </w:p>
          <w:p w14:paraId="116F63CD" w14:textId="77777777" w:rsidR="00920081" w:rsidRDefault="00920081">
            <w:pPr>
              <w:pBdr>
                <w:top w:val="nil"/>
                <w:left w:val="nil"/>
                <w:bottom w:val="nil"/>
                <w:right w:val="nil"/>
                <w:between w:val="nil"/>
              </w:pBdr>
              <w:rPr>
                <w:rFonts w:ascii="Calibri" w:eastAsia="Calibri" w:hAnsi="Calibri" w:cs="Calibri"/>
                <w:b/>
                <w:color w:val="000000"/>
                <w:sz w:val="24"/>
                <w:szCs w:val="24"/>
              </w:rPr>
            </w:pPr>
          </w:p>
        </w:tc>
      </w:tr>
      <w:tr w:rsidR="00937688" w14:paraId="0F53DFE8" w14:textId="77777777" w:rsidTr="00F03BA5">
        <w:tc>
          <w:tcPr>
            <w:tcW w:w="1643" w:type="dxa"/>
            <w:shd w:val="clear" w:color="auto" w:fill="EEECE1"/>
          </w:tcPr>
          <w:p w14:paraId="3D1ABE40" w14:textId="77777777" w:rsidR="00937688" w:rsidRDefault="00000000" w:rsidP="00937688">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041590981"/>
                <w14:checkbox>
                  <w14:checked w14:val="0"/>
                  <w14:checkedState w14:val="2612" w14:font="MS Gothic"/>
                  <w14:uncheckedState w14:val="2610" w14:font="MS Gothic"/>
                </w14:checkbox>
              </w:sdtPr>
              <w:sdtContent>
                <w:r w:rsidR="00937688">
                  <w:rPr>
                    <w:rFonts w:ascii="MS Gothic" w:eastAsia="MS Gothic" w:hAnsi="MS Gothic" w:cs="Arial Unicode MS" w:hint="eastAsia"/>
                    <w:b/>
                    <w:color w:val="000000"/>
                  </w:rPr>
                  <w:t>☐</w:t>
                </w:r>
              </w:sdtContent>
            </w:sdt>
            <w:r w:rsidR="00937688">
              <w:rPr>
                <w:rFonts w:ascii="Calibri" w:eastAsia="Calibri" w:hAnsi="Calibri" w:cs="Calibri"/>
                <w:b/>
                <w:color w:val="000000"/>
              </w:rPr>
              <w:t xml:space="preserve"> Yes</w:t>
            </w:r>
          </w:p>
          <w:p w14:paraId="09EF0D32" w14:textId="4601645C" w:rsidR="00937688" w:rsidRDefault="00000000" w:rsidP="00937688">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169139888"/>
                <w14:checkbox>
                  <w14:checked w14:val="0"/>
                  <w14:checkedState w14:val="2612" w14:font="MS Gothic"/>
                  <w14:uncheckedState w14:val="2610" w14:font="MS Gothic"/>
                </w14:checkbox>
              </w:sdtPr>
              <w:sdtContent>
                <w:r w:rsidR="00937688">
                  <w:rPr>
                    <w:rFonts w:ascii="MS Gothic" w:eastAsia="MS Gothic" w:hAnsi="MS Gothic" w:cs="Arial Unicode MS" w:hint="eastAsia"/>
                    <w:b/>
                    <w:color w:val="000000"/>
                  </w:rPr>
                  <w:t>☐</w:t>
                </w:r>
              </w:sdtContent>
            </w:sdt>
            <w:r w:rsidR="00937688" w:rsidDel="00424B08">
              <w:rPr>
                <w:rFonts w:ascii="Arial Unicode MS" w:eastAsia="Arial Unicode MS" w:hAnsi="Arial Unicode MS" w:cs="Arial Unicode MS"/>
                <w:b/>
                <w:color w:val="000000"/>
              </w:rPr>
              <w:t xml:space="preserve"> </w:t>
            </w:r>
            <w:r w:rsidR="00937688">
              <w:rPr>
                <w:rFonts w:ascii="Calibri" w:eastAsia="Calibri" w:hAnsi="Calibri" w:cs="Calibri"/>
                <w:b/>
                <w:color w:val="000000"/>
              </w:rPr>
              <w:t>No</w:t>
            </w:r>
          </w:p>
        </w:tc>
        <w:tc>
          <w:tcPr>
            <w:tcW w:w="3416" w:type="dxa"/>
            <w:shd w:val="clear" w:color="auto" w:fill="EEECE1"/>
          </w:tcPr>
          <w:p w14:paraId="32D9DE6D" w14:textId="3E73F65D" w:rsidR="00937688" w:rsidRPr="0050308B" w:rsidRDefault="00937688" w:rsidP="00937688">
            <w:pPr>
              <w:pBdr>
                <w:top w:val="nil"/>
                <w:left w:val="nil"/>
                <w:bottom w:val="nil"/>
                <w:right w:val="nil"/>
                <w:between w:val="nil"/>
              </w:pBdr>
              <w:rPr>
                <w:rFonts w:ascii="Calibri" w:eastAsia="Calibri" w:hAnsi="Calibri" w:cs="Calibri"/>
                <w:color w:val="000000"/>
                <w:sz w:val="24"/>
                <w:szCs w:val="24"/>
              </w:rPr>
            </w:pPr>
            <w:r w:rsidRPr="00F03BA5">
              <w:rPr>
                <w:rFonts w:ascii="Calibri" w:eastAsia="Calibri" w:hAnsi="Calibri" w:cs="Calibri"/>
                <w:color w:val="000000"/>
                <w:sz w:val="24"/>
                <w:szCs w:val="24"/>
              </w:rPr>
              <w:t>Does your research include collaborations with Tribal partners, Tribal communities, Tribal-serving institutions, or include focused recruitment of Indigenous Peoples?</w:t>
            </w:r>
          </w:p>
        </w:tc>
        <w:tc>
          <w:tcPr>
            <w:tcW w:w="3758" w:type="dxa"/>
            <w:shd w:val="clear" w:color="auto" w:fill="EEECE1"/>
            <w:vAlign w:val="center"/>
          </w:tcPr>
          <w:p w14:paraId="6B36DC54" w14:textId="01BF1891" w:rsidR="00937688" w:rsidRPr="00937688" w:rsidRDefault="00937688" w:rsidP="00937688">
            <w:pPr>
              <w:pBdr>
                <w:top w:val="nil"/>
                <w:left w:val="nil"/>
                <w:bottom w:val="nil"/>
                <w:right w:val="nil"/>
                <w:between w:val="nil"/>
              </w:pBdr>
              <w:rPr>
                <w:rFonts w:ascii="Calibri" w:eastAsia="Calibri" w:hAnsi="Calibri" w:cs="Calibri"/>
                <w:i/>
                <w:iCs/>
                <w:color w:val="000000"/>
                <w:sz w:val="24"/>
                <w:szCs w:val="24"/>
              </w:rPr>
            </w:pPr>
            <w:r w:rsidRPr="00F03BA5">
              <w:rPr>
                <w:rFonts w:ascii="Calibri" w:eastAsia="Calibri" w:hAnsi="Calibri" w:cs="Calibri"/>
                <w:i/>
                <w:iCs/>
                <w:color w:val="000000"/>
                <w:sz w:val="24"/>
                <w:szCs w:val="24"/>
              </w:rPr>
              <w:t xml:space="preserve">See </w:t>
            </w:r>
            <w:hyperlink r:id="rId34" w:history="1">
              <w:r w:rsidRPr="00F03BA5">
                <w:rPr>
                  <w:rStyle w:val="Hyperlink"/>
                  <w:rFonts w:ascii="Calibri" w:eastAsia="Calibri" w:hAnsi="Calibri" w:cs="Calibri"/>
                  <w:i/>
                  <w:iCs/>
                  <w:sz w:val="24"/>
                  <w:szCs w:val="24"/>
                </w:rPr>
                <w:t>University of Minnesota Guidelines for Indigenous Research</w:t>
              </w:r>
            </w:hyperlink>
            <w:r w:rsidRPr="00F03BA5">
              <w:rPr>
                <w:rFonts w:ascii="Calibri" w:eastAsia="Calibri" w:hAnsi="Calibri" w:cs="Calibri"/>
                <w:i/>
                <w:iCs/>
                <w:color w:val="000000"/>
                <w:sz w:val="24"/>
                <w:szCs w:val="24"/>
              </w:rPr>
              <w:t>.</w:t>
            </w:r>
          </w:p>
        </w:tc>
        <w:tc>
          <w:tcPr>
            <w:tcW w:w="1438" w:type="dxa"/>
            <w:shd w:val="clear" w:color="auto" w:fill="FBD4B4" w:themeFill="accent6" w:themeFillTint="66"/>
          </w:tcPr>
          <w:p w14:paraId="32AF6F76" w14:textId="1B1E30CB" w:rsidR="00937688" w:rsidRDefault="00937688" w:rsidP="00F03BA5">
            <w:pPr>
              <w:pBdr>
                <w:top w:val="nil"/>
                <w:left w:val="nil"/>
                <w:bottom w:val="nil"/>
                <w:right w:val="nil"/>
                <w:between w:val="nil"/>
              </w:pBdr>
              <w:shd w:val="clear" w:color="auto" w:fill="FBD4B4" w:themeFill="accent6" w:themeFillTint="66"/>
              <w:rPr>
                <w:rFonts w:ascii="Calibri" w:eastAsia="Calibri" w:hAnsi="Calibri" w:cs="Calibri"/>
                <w:b/>
                <w:color w:val="000000"/>
                <w:sz w:val="24"/>
                <w:szCs w:val="24"/>
              </w:rPr>
            </w:pPr>
            <w:r>
              <w:rPr>
                <w:rFonts w:ascii="Calibri" w:eastAsia="Calibri" w:hAnsi="Calibri" w:cs="Calibri"/>
                <w:b/>
                <w:color w:val="000000"/>
              </w:rPr>
              <w:t>May not impact IRB review/approval.</w:t>
            </w:r>
          </w:p>
        </w:tc>
      </w:tr>
      <w:tr w:rsidR="00937688" w14:paraId="50F16DDD" w14:textId="77777777" w:rsidTr="00F03BA5">
        <w:tc>
          <w:tcPr>
            <w:tcW w:w="1643" w:type="dxa"/>
            <w:shd w:val="clear" w:color="auto" w:fill="EEECE1"/>
          </w:tcPr>
          <w:p w14:paraId="7111CBCF" w14:textId="77777777" w:rsidR="00937688" w:rsidRDefault="00000000" w:rsidP="00937688">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16850137"/>
                <w14:checkbox>
                  <w14:checked w14:val="0"/>
                  <w14:checkedState w14:val="2612" w14:font="MS Gothic"/>
                  <w14:uncheckedState w14:val="2610" w14:font="MS Gothic"/>
                </w14:checkbox>
              </w:sdtPr>
              <w:sdtContent>
                <w:r w:rsidR="00937688">
                  <w:rPr>
                    <w:rFonts w:ascii="MS Gothic" w:eastAsia="MS Gothic" w:hAnsi="MS Gothic" w:cs="Arial Unicode MS" w:hint="eastAsia"/>
                    <w:b/>
                    <w:color w:val="000000"/>
                  </w:rPr>
                  <w:t>☐</w:t>
                </w:r>
              </w:sdtContent>
            </w:sdt>
            <w:r w:rsidR="00937688">
              <w:rPr>
                <w:rFonts w:ascii="Calibri" w:eastAsia="Calibri" w:hAnsi="Calibri" w:cs="Calibri"/>
                <w:b/>
                <w:color w:val="000000"/>
              </w:rPr>
              <w:t xml:space="preserve"> Yes</w:t>
            </w:r>
          </w:p>
          <w:p w14:paraId="3305329D" w14:textId="52C4B138" w:rsidR="00937688" w:rsidRDefault="00000000" w:rsidP="00937688">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584370135"/>
                <w14:checkbox>
                  <w14:checked w14:val="0"/>
                  <w14:checkedState w14:val="2612" w14:font="MS Gothic"/>
                  <w14:uncheckedState w14:val="2610" w14:font="MS Gothic"/>
                </w14:checkbox>
              </w:sdtPr>
              <w:sdtContent>
                <w:r w:rsidR="00937688">
                  <w:rPr>
                    <w:rFonts w:ascii="MS Gothic" w:eastAsia="MS Gothic" w:hAnsi="MS Gothic" w:cs="Arial Unicode MS" w:hint="eastAsia"/>
                    <w:b/>
                    <w:color w:val="000000"/>
                  </w:rPr>
                  <w:t>☐</w:t>
                </w:r>
              </w:sdtContent>
            </w:sdt>
            <w:r w:rsidR="00937688" w:rsidDel="00424B08">
              <w:rPr>
                <w:rFonts w:ascii="Arial Unicode MS" w:eastAsia="Arial Unicode MS" w:hAnsi="Arial Unicode MS" w:cs="Arial Unicode MS"/>
                <w:b/>
                <w:color w:val="000000"/>
              </w:rPr>
              <w:t xml:space="preserve"> </w:t>
            </w:r>
            <w:r w:rsidR="00937688">
              <w:rPr>
                <w:rFonts w:ascii="Calibri" w:eastAsia="Calibri" w:hAnsi="Calibri" w:cs="Calibri"/>
                <w:b/>
                <w:color w:val="000000"/>
              </w:rPr>
              <w:t>No</w:t>
            </w:r>
          </w:p>
        </w:tc>
        <w:tc>
          <w:tcPr>
            <w:tcW w:w="3416" w:type="dxa"/>
            <w:shd w:val="clear" w:color="auto" w:fill="EEECE1"/>
          </w:tcPr>
          <w:p w14:paraId="6973779E" w14:textId="5ECF9645" w:rsidR="00937688" w:rsidRPr="0050308B" w:rsidRDefault="00937688" w:rsidP="00937688">
            <w:pPr>
              <w:pBdr>
                <w:top w:val="nil"/>
                <w:left w:val="nil"/>
                <w:bottom w:val="nil"/>
                <w:right w:val="nil"/>
                <w:between w:val="nil"/>
              </w:pBdr>
              <w:rPr>
                <w:rFonts w:ascii="Calibri" w:eastAsia="Calibri" w:hAnsi="Calibri" w:cs="Calibri"/>
                <w:color w:val="000000"/>
                <w:sz w:val="24"/>
                <w:szCs w:val="24"/>
              </w:rPr>
            </w:pPr>
            <w:r w:rsidRPr="00F03BA5">
              <w:rPr>
                <w:rFonts w:ascii="Calibri" w:eastAsia="Calibri" w:hAnsi="Calibri" w:cs="Calibri"/>
                <w:color w:val="000000"/>
                <w:sz w:val="24"/>
                <w:szCs w:val="24"/>
              </w:rPr>
              <w:t>Do you propose to use eConsent via REDCap?</w:t>
            </w:r>
          </w:p>
        </w:tc>
        <w:tc>
          <w:tcPr>
            <w:tcW w:w="3758" w:type="dxa"/>
            <w:shd w:val="clear" w:color="auto" w:fill="EEECE1"/>
            <w:vAlign w:val="center"/>
          </w:tcPr>
          <w:p w14:paraId="0DC0C649" w14:textId="5CC4C89B" w:rsidR="00937688" w:rsidRPr="00937688" w:rsidRDefault="00937688" w:rsidP="00937688">
            <w:pPr>
              <w:pBdr>
                <w:top w:val="nil"/>
                <w:left w:val="nil"/>
                <w:bottom w:val="nil"/>
                <w:right w:val="nil"/>
                <w:between w:val="nil"/>
              </w:pBdr>
              <w:rPr>
                <w:rFonts w:ascii="Calibri" w:eastAsia="Calibri" w:hAnsi="Calibri" w:cs="Calibri"/>
                <w:i/>
                <w:iCs/>
                <w:color w:val="000000"/>
                <w:sz w:val="24"/>
                <w:szCs w:val="24"/>
              </w:rPr>
            </w:pPr>
            <w:r w:rsidRPr="00F03BA5">
              <w:rPr>
                <w:rFonts w:ascii="Calibri" w:eastAsia="Calibri" w:hAnsi="Calibri" w:cs="Calibri"/>
                <w:i/>
                <w:iCs/>
                <w:color w:val="000000"/>
                <w:sz w:val="24"/>
                <w:szCs w:val="24"/>
              </w:rPr>
              <w:t xml:space="preserve">REDCap Ancillary Review will be assigned to confirm IRB approval status prior to moving your eConsent to production in </w:t>
            </w:r>
            <w:hyperlink r:id="rId35" w:history="1">
              <w:r w:rsidRPr="00F03BA5">
                <w:rPr>
                  <w:rStyle w:val="Hyperlink"/>
                  <w:rFonts w:ascii="Calibri" w:eastAsia="Calibri" w:hAnsi="Calibri" w:cs="Calibri"/>
                  <w:i/>
                  <w:iCs/>
                  <w:sz w:val="24"/>
                  <w:szCs w:val="24"/>
                </w:rPr>
                <w:t>REDCap</w:t>
              </w:r>
            </w:hyperlink>
            <w:r w:rsidRPr="00F03BA5">
              <w:rPr>
                <w:rFonts w:ascii="Calibri" w:eastAsia="Calibri" w:hAnsi="Calibri" w:cs="Calibri"/>
                <w:i/>
                <w:iCs/>
                <w:color w:val="000000"/>
                <w:sz w:val="24"/>
                <w:szCs w:val="24"/>
              </w:rPr>
              <w:t>.</w:t>
            </w:r>
          </w:p>
        </w:tc>
        <w:tc>
          <w:tcPr>
            <w:tcW w:w="1438" w:type="dxa"/>
            <w:vMerge w:val="restart"/>
            <w:shd w:val="clear" w:color="auto" w:fill="92D050"/>
          </w:tcPr>
          <w:p w14:paraId="3783A8D9" w14:textId="0450BF99" w:rsidR="00937688" w:rsidRDefault="00937688" w:rsidP="00937688">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rPr>
              <w:t>Does not affect IRB approval.</w:t>
            </w:r>
          </w:p>
        </w:tc>
      </w:tr>
      <w:tr w:rsidR="00937688" w14:paraId="0A820388" w14:textId="77777777">
        <w:tc>
          <w:tcPr>
            <w:tcW w:w="1643" w:type="dxa"/>
            <w:shd w:val="clear" w:color="auto" w:fill="EEECE1"/>
          </w:tcPr>
          <w:p w14:paraId="28D30987" w14:textId="77777777" w:rsidR="00937688" w:rsidRDefault="00000000" w:rsidP="00937688">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63000771"/>
                <w14:checkbox>
                  <w14:checked w14:val="0"/>
                  <w14:checkedState w14:val="2612" w14:font="MS Gothic"/>
                  <w14:uncheckedState w14:val="2610" w14:font="MS Gothic"/>
                </w14:checkbox>
              </w:sdtPr>
              <w:sdtContent>
                <w:r w:rsidR="00937688">
                  <w:rPr>
                    <w:rFonts w:ascii="MS Gothic" w:eastAsia="MS Gothic" w:hAnsi="MS Gothic" w:cs="Arial Unicode MS" w:hint="eastAsia"/>
                    <w:b/>
                    <w:color w:val="000000"/>
                  </w:rPr>
                  <w:t>☐</w:t>
                </w:r>
              </w:sdtContent>
            </w:sdt>
            <w:r w:rsidR="00937688">
              <w:rPr>
                <w:rFonts w:ascii="Calibri" w:eastAsia="Calibri" w:hAnsi="Calibri" w:cs="Calibri"/>
                <w:b/>
                <w:color w:val="000000"/>
              </w:rPr>
              <w:t xml:space="preserve"> Yes</w:t>
            </w:r>
          </w:p>
          <w:p w14:paraId="77511E59" w14:textId="43215BAE" w:rsidR="00937688" w:rsidRDefault="00000000" w:rsidP="00937688">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836532142"/>
                <w14:checkbox>
                  <w14:checked w14:val="0"/>
                  <w14:checkedState w14:val="2612" w14:font="MS Gothic"/>
                  <w14:uncheckedState w14:val="2610" w14:font="MS Gothic"/>
                </w14:checkbox>
              </w:sdtPr>
              <w:sdtContent>
                <w:r w:rsidR="00937688">
                  <w:rPr>
                    <w:rFonts w:ascii="MS Gothic" w:eastAsia="MS Gothic" w:hAnsi="MS Gothic" w:cs="Arial Unicode MS" w:hint="eastAsia"/>
                    <w:b/>
                    <w:color w:val="000000"/>
                  </w:rPr>
                  <w:t>☐</w:t>
                </w:r>
              </w:sdtContent>
            </w:sdt>
            <w:r w:rsidR="00937688" w:rsidDel="00424B08">
              <w:rPr>
                <w:rFonts w:ascii="Arial Unicode MS" w:eastAsia="Arial Unicode MS" w:hAnsi="Arial Unicode MS" w:cs="Arial Unicode MS"/>
                <w:b/>
                <w:color w:val="000000"/>
              </w:rPr>
              <w:t xml:space="preserve"> </w:t>
            </w:r>
            <w:r w:rsidR="00937688">
              <w:rPr>
                <w:rFonts w:ascii="Calibri" w:eastAsia="Calibri" w:hAnsi="Calibri" w:cs="Calibri"/>
                <w:b/>
                <w:color w:val="000000"/>
              </w:rPr>
              <w:t>No</w:t>
            </w:r>
          </w:p>
        </w:tc>
        <w:tc>
          <w:tcPr>
            <w:tcW w:w="3416" w:type="dxa"/>
            <w:shd w:val="clear" w:color="auto" w:fill="EEECE1"/>
          </w:tcPr>
          <w:p w14:paraId="7E063137" w14:textId="71C701AB" w:rsidR="00937688" w:rsidRPr="0050308B" w:rsidRDefault="00937688" w:rsidP="00937688">
            <w:pPr>
              <w:pBdr>
                <w:top w:val="nil"/>
                <w:left w:val="nil"/>
                <w:bottom w:val="nil"/>
                <w:right w:val="nil"/>
                <w:between w:val="nil"/>
              </w:pBdr>
              <w:rPr>
                <w:rFonts w:ascii="Calibri" w:eastAsia="Calibri" w:hAnsi="Calibri" w:cs="Calibri"/>
                <w:color w:val="000000"/>
                <w:sz w:val="24"/>
                <w:szCs w:val="24"/>
              </w:rPr>
            </w:pPr>
            <w:r w:rsidRPr="00F03BA5">
              <w:rPr>
                <w:rFonts w:ascii="Calibri" w:hAnsi="Calibri" w:cs="Calibri"/>
                <w:sz w:val="24"/>
                <w:szCs w:val="24"/>
              </w:rPr>
              <w:t xml:space="preserve">Propose to use </w:t>
            </w:r>
            <w:hyperlink r:id="rId36">
              <w:r w:rsidRPr="00F03BA5">
                <w:rPr>
                  <w:rFonts w:ascii="Calibri" w:hAnsi="Calibri" w:cs="Calibri"/>
                  <w:color w:val="0000FF"/>
                  <w:sz w:val="24"/>
                  <w:szCs w:val="24"/>
                  <w:u w:val="single"/>
                </w:rPr>
                <w:t>Community- University Health Care Center</w:t>
              </w:r>
            </w:hyperlink>
            <w:r w:rsidRPr="00F03BA5">
              <w:rPr>
                <w:rFonts w:ascii="Calibri" w:hAnsi="Calibri" w:cs="Calibri"/>
                <w:color w:val="0000FF"/>
                <w:sz w:val="24"/>
                <w:szCs w:val="24"/>
                <w:u w:val="single"/>
              </w:rPr>
              <w:t xml:space="preserve"> (CUHCC) resources or include access to patients or their data?</w:t>
            </w:r>
          </w:p>
        </w:tc>
        <w:tc>
          <w:tcPr>
            <w:tcW w:w="3758" w:type="dxa"/>
            <w:shd w:val="clear" w:color="auto" w:fill="EEECE1"/>
          </w:tcPr>
          <w:p w14:paraId="7A97E6B1" w14:textId="77777777" w:rsidR="00937688" w:rsidRPr="00F03BA5" w:rsidRDefault="00937688" w:rsidP="00937688">
            <w:pPr>
              <w:rPr>
                <w:rFonts w:ascii="Calibri" w:hAnsi="Calibri" w:cs="Calibri"/>
                <w:i/>
                <w:iCs/>
                <w:sz w:val="24"/>
                <w:szCs w:val="24"/>
              </w:rPr>
            </w:pPr>
            <w:r w:rsidRPr="00F03BA5">
              <w:rPr>
                <w:rFonts w:ascii="Calibri" w:eastAsia="Calibri" w:hAnsi="Calibri" w:cs="Calibri"/>
                <w:i/>
                <w:iCs/>
                <w:color w:val="000000"/>
                <w:sz w:val="24"/>
                <w:szCs w:val="24"/>
              </w:rPr>
              <w:t xml:space="preserve">Contact </w:t>
            </w:r>
            <w:hyperlink r:id="rId37">
              <w:r w:rsidRPr="00F03BA5">
                <w:rPr>
                  <w:rFonts w:ascii="Calibri" w:hAnsi="Calibri" w:cs="Calibri"/>
                  <w:i/>
                  <w:iCs/>
                  <w:color w:val="0000FF"/>
                  <w:sz w:val="24"/>
                  <w:szCs w:val="24"/>
                  <w:u w:val="single"/>
                </w:rPr>
                <w:t>hlogren@uumn.edu</w:t>
              </w:r>
            </w:hyperlink>
          </w:p>
          <w:p w14:paraId="4E9B18F8" w14:textId="77777777" w:rsidR="00937688" w:rsidRPr="00937688" w:rsidRDefault="00937688" w:rsidP="00937688">
            <w:pPr>
              <w:pBdr>
                <w:top w:val="nil"/>
                <w:left w:val="nil"/>
                <w:bottom w:val="nil"/>
                <w:right w:val="nil"/>
                <w:between w:val="nil"/>
              </w:pBdr>
              <w:rPr>
                <w:rFonts w:ascii="Calibri" w:eastAsia="Calibri" w:hAnsi="Calibri" w:cs="Calibri"/>
                <w:i/>
                <w:iCs/>
                <w:color w:val="000000"/>
                <w:sz w:val="24"/>
                <w:szCs w:val="24"/>
              </w:rPr>
            </w:pPr>
          </w:p>
        </w:tc>
        <w:tc>
          <w:tcPr>
            <w:tcW w:w="1438" w:type="dxa"/>
            <w:vMerge/>
            <w:shd w:val="clear" w:color="auto" w:fill="92D050"/>
          </w:tcPr>
          <w:p w14:paraId="2F19C407" w14:textId="77777777" w:rsidR="00937688" w:rsidRDefault="00937688" w:rsidP="00937688">
            <w:pPr>
              <w:pBdr>
                <w:top w:val="nil"/>
                <w:left w:val="nil"/>
                <w:bottom w:val="nil"/>
                <w:right w:val="nil"/>
                <w:between w:val="nil"/>
              </w:pBdr>
              <w:rPr>
                <w:rFonts w:ascii="Calibri" w:eastAsia="Calibri" w:hAnsi="Calibri" w:cs="Calibri"/>
                <w:b/>
                <w:color w:val="000000"/>
                <w:sz w:val="24"/>
                <w:szCs w:val="24"/>
              </w:rPr>
            </w:pPr>
          </w:p>
        </w:tc>
      </w:tr>
    </w:tbl>
    <w:p w14:paraId="37BABB0D" w14:textId="77777777" w:rsidR="00920081" w:rsidRDefault="00920081">
      <w:pPr>
        <w:pBdr>
          <w:top w:val="nil"/>
          <w:left w:val="nil"/>
          <w:bottom w:val="nil"/>
          <w:right w:val="nil"/>
          <w:between w:val="nil"/>
        </w:pBdr>
        <w:rPr>
          <w:rFonts w:ascii="Calibri" w:eastAsia="Calibri" w:hAnsi="Calibri" w:cs="Calibri"/>
          <w:b/>
          <w:color w:val="000000"/>
          <w:sz w:val="24"/>
          <w:szCs w:val="24"/>
        </w:rPr>
      </w:pPr>
    </w:p>
    <w:p w14:paraId="11A6AE14" w14:textId="77777777" w:rsidR="00920081" w:rsidRDefault="00920081">
      <w:pPr>
        <w:rPr>
          <w:rFonts w:ascii="Calibri" w:eastAsia="Calibri" w:hAnsi="Calibri" w:cs="Calibri"/>
          <w:b/>
          <w:sz w:val="24"/>
          <w:szCs w:val="24"/>
        </w:rPr>
      </w:pPr>
    </w:p>
    <w:p w14:paraId="4270EC43" w14:textId="77777777" w:rsidR="00920081" w:rsidRDefault="00920081">
      <w:pPr>
        <w:rPr>
          <w:rFonts w:ascii="Calibri" w:eastAsia="Calibri" w:hAnsi="Calibri" w:cs="Calibri"/>
          <w:b/>
          <w:sz w:val="24"/>
          <w:szCs w:val="24"/>
        </w:rPr>
      </w:pPr>
    </w:p>
    <w:p w14:paraId="0124AC9F" w14:textId="77777777" w:rsidR="00920081" w:rsidRDefault="00920081">
      <w:pPr>
        <w:pBdr>
          <w:top w:val="nil"/>
          <w:left w:val="nil"/>
          <w:bottom w:val="nil"/>
          <w:right w:val="nil"/>
          <w:between w:val="nil"/>
        </w:pBdr>
        <w:jc w:val="center"/>
        <w:rPr>
          <w:rFonts w:ascii="Calibri" w:eastAsia="Calibri" w:hAnsi="Calibri" w:cs="Calibri"/>
          <w:b/>
          <w:color w:val="000000"/>
          <w:sz w:val="24"/>
          <w:szCs w:val="24"/>
        </w:rPr>
      </w:pPr>
    </w:p>
    <w:p w14:paraId="76FF00E9" w14:textId="77777777" w:rsidR="00920081" w:rsidRDefault="00920081">
      <w:pPr>
        <w:pBdr>
          <w:top w:val="nil"/>
          <w:left w:val="nil"/>
          <w:bottom w:val="nil"/>
          <w:right w:val="nil"/>
          <w:between w:val="nil"/>
        </w:pBdr>
        <w:jc w:val="center"/>
        <w:rPr>
          <w:rFonts w:ascii="Calibri" w:eastAsia="Calibri" w:hAnsi="Calibri" w:cs="Calibri"/>
          <w:b/>
          <w:color w:val="000000"/>
          <w:sz w:val="24"/>
          <w:szCs w:val="24"/>
        </w:rPr>
      </w:pPr>
    </w:p>
    <w:p w14:paraId="2FD2F0D8" w14:textId="77777777" w:rsidR="00920081" w:rsidRDefault="00920081">
      <w:pPr>
        <w:pBdr>
          <w:top w:val="nil"/>
          <w:left w:val="nil"/>
          <w:bottom w:val="nil"/>
          <w:right w:val="nil"/>
          <w:between w:val="nil"/>
        </w:pBdr>
        <w:jc w:val="center"/>
        <w:rPr>
          <w:rFonts w:ascii="Calibri" w:eastAsia="Calibri" w:hAnsi="Calibri" w:cs="Calibri"/>
          <w:b/>
          <w:color w:val="000000"/>
          <w:sz w:val="24"/>
          <w:szCs w:val="24"/>
        </w:rPr>
      </w:pPr>
    </w:p>
    <w:p w14:paraId="4A6E59C5" w14:textId="77777777" w:rsidR="00920081" w:rsidRDefault="00920081">
      <w:pPr>
        <w:pBdr>
          <w:top w:val="nil"/>
          <w:left w:val="nil"/>
          <w:bottom w:val="nil"/>
          <w:right w:val="nil"/>
          <w:between w:val="nil"/>
        </w:pBdr>
        <w:jc w:val="center"/>
        <w:rPr>
          <w:rFonts w:ascii="Calibri" w:eastAsia="Calibri" w:hAnsi="Calibri" w:cs="Calibri"/>
          <w:b/>
          <w:color w:val="000000"/>
          <w:sz w:val="24"/>
          <w:szCs w:val="24"/>
        </w:rPr>
      </w:pPr>
    </w:p>
    <w:p w14:paraId="0676C977" w14:textId="77777777" w:rsidR="00920081" w:rsidRDefault="00920081">
      <w:pPr>
        <w:pBdr>
          <w:top w:val="nil"/>
          <w:left w:val="nil"/>
          <w:bottom w:val="nil"/>
          <w:right w:val="nil"/>
          <w:between w:val="nil"/>
        </w:pBdr>
        <w:jc w:val="center"/>
        <w:rPr>
          <w:rFonts w:ascii="Calibri" w:eastAsia="Calibri" w:hAnsi="Calibri" w:cs="Calibri"/>
          <w:b/>
          <w:color w:val="000000"/>
          <w:sz w:val="24"/>
          <w:szCs w:val="24"/>
        </w:rPr>
      </w:pPr>
    </w:p>
    <w:p w14:paraId="5A9BF914"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172A9165"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0ABD1571"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704FC6A3"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52975658"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11DC989F"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2C354B54"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3971D2CC"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3ADF6CDB"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0C7D8F0E"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56936AB9"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0B95C4C3"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6E0E67A5" w14:textId="77777777" w:rsidR="00E801F0" w:rsidRDefault="00E801F0">
      <w:pPr>
        <w:pBdr>
          <w:top w:val="nil"/>
          <w:left w:val="nil"/>
          <w:bottom w:val="nil"/>
          <w:right w:val="nil"/>
          <w:between w:val="nil"/>
        </w:pBdr>
        <w:jc w:val="center"/>
        <w:rPr>
          <w:rFonts w:ascii="Calibri" w:eastAsia="Calibri" w:hAnsi="Calibri" w:cs="Calibri"/>
          <w:b/>
          <w:color w:val="000000"/>
          <w:sz w:val="24"/>
          <w:szCs w:val="24"/>
        </w:rPr>
      </w:pPr>
    </w:p>
    <w:p w14:paraId="161B871E" w14:textId="77777777" w:rsidR="00920081" w:rsidRDefault="00920081">
      <w:pPr>
        <w:pBdr>
          <w:top w:val="nil"/>
          <w:left w:val="nil"/>
          <w:bottom w:val="nil"/>
          <w:right w:val="nil"/>
          <w:between w:val="nil"/>
        </w:pBdr>
        <w:jc w:val="center"/>
        <w:rPr>
          <w:rFonts w:ascii="Calibri" w:eastAsia="Calibri" w:hAnsi="Calibri" w:cs="Calibri"/>
          <w:b/>
          <w:color w:val="000000"/>
          <w:sz w:val="24"/>
          <w:szCs w:val="24"/>
        </w:rPr>
      </w:pPr>
    </w:p>
    <w:p w14:paraId="391B35CF" w14:textId="77777777" w:rsidR="00920081" w:rsidRDefault="00920081">
      <w:pPr>
        <w:pBdr>
          <w:top w:val="nil"/>
          <w:left w:val="nil"/>
          <w:bottom w:val="nil"/>
          <w:right w:val="nil"/>
          <w:between w:val="nil"/>
        </w:pBdr>
        <w:jc w:val="center"/>
        <w:rPr>
          <w:rFonts w:ascii="Calibri" w:eastAsia="Calibri" w:hAnsi="Calibri" w:cs="Calibri"/>
          <w:b/>
          <w:color w:val="000000"/>
          <w:sz w:val="24"/>
          <w:szCs w:val="24"/>
        </w:rPr>
      </w:pPr>
    </w:p>
    <w:p w14:paraId="63EC0A9B" w14:textId="77777777" w:rsidR="00920081" w:rsidRDefault="00920081">
      <w:pPr>
        <w:pBdr>
          <w:top w:val="nil"/>
          <w:left w:val="nil"/>
          <w:bottom w:val="nil"/>
          <w:right w:val="nil"/>
          <w:between w:val="nil"/>
        </w:pBdr>
        <w:jc w:val="center"/>
        <w:rPr>
          <w:rFonts w:ascii="Calibri" w:eastAsia="Calibri" w:hAnsi="Calibri" w:cs="Calibri"/>
          <w:b/>
          <w:color w:val="000000"/>
          <w:sz w:val="24"/>
          <w:szCs w:val="24"/>
        </w:rPr>
      </w:pPr>
    </w:p>
    <w:p w14:paraId="715FD64A" w14:textId="77777777" w:rsidR="00920081" w:rsidRDefault="004747D5">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PROTOCOL COVER PAGE</w:t>
      </w:r>
    </w:p>
    <w:p w14:paraId="04ACCA00" w14:textId="77777777" w:rsidR="00920081" w:rsidRDefault="00920081">
      <w:pPr>
        <w:rPr>
          <w:rFonts w:ascii="Calibri" w:eastAsia="Calibri" w:hAnsi="Calibri" w:cs="Calibri"/>
          <w:b/>
          <w:sz w:val="24"/>
          <w:szCs w:val="24"/>
        </w:rPr>
      </w:pPr>
    </w:p>
    <w:tbl>
      <w:tblPr>
        <w:tblStyle w:val="ac"/>
        <w:tblW w:w="8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6570"/>
      </w:tblGrid>
      <w:tr w:rsidR="00920081" w14:paraId="2350A110" w14:textId="77777777">
        <w:tc>
          <w:tcPr>
            <w:tcW w:w="2228" w:type="dxa"/>
            <w:tcBorders>
              <w:top w:val="single" w:sz="4" w:space="0" w:color="000000"/>
              <w:left w:val="single" w:sz="4" w:space="0" w:color="000000"/>
              <w:bottom w:val="single" w:sz="4" w:space="0" w:color="000000"/>
              <w:right w:val="single" w:sz="4" w:space="0" w:color="000000"/>
            </w:tcBorders>
          </w:tcPr>
          <w:p w14:paraId="73CE11E0" w14:textId="77777777" w:rsidR="00920081" w:rsidRDefault="004747D5">
            <w:pPr>
              <w:pBdr>
                <w:top w:val="nil"/>
                <w:left w:val="nil"/>
                <w:bottom w:val="nil"/>
                <w:right w:val="nil"/>
                <w:between w:val="nil"/>
              </w:pBdr>
              <w:rPr>
                <w:b/>
                <w:color w:val="000000"/>
                <w:sz w:val="24"/>
                <w:szCs w:val="24"/>
              </w:rPr>
            </w:pPr>
            <w:r>
              <w:rPr>
                <w:b/>
                <w:color w:val="000000"/>
                <w:sz w:val="24"/>
                <w:szCs w:val="24"/>
              </w:rPr>
              <w:t>Protocol Title</w:t>
            </w:r>
          </w:p>
        </w:tc>
        <w:tc>
          <w:tcPr>
            <w:tcW w:w="6570" w:type="dxa"/>
            <w:tcBorders>
              <w:top w:val="single" w:sz="4" w:space="0" w:color="000000"/>
              <w:left w:val="single" w:sz="4" w:space="0" w:color="000000"/>
              <w:bottom w:val="single" w:sz="4" w:space="0" w:color="000000"/>
              <w:right w:val="single" w:sz="4" w:space="0" w:color="000000"/>
            </w:tcBorders>
          </w:tcPr>
          <w:p w14:paraId="4390C133" w14:textId="77777777" w:rsidR="00920081" w:rsidRDefault="004747D5">
            <w:pPr>
              <w:pBdr>
                <w:top w:val="nil"/>
                <w:left w:val="nil"/>
                <w:bottom w:val="nil"/>
                <w:right w:val="nil"/>
                <w:between w:val="nil"/>
              </w:pBdr>
              <w:rPr>
                <w:color w:val="FF0000"/>
                <w:sz w:val="24"/>
                <w:szCs w:val="24"/>
              </w:rPr>
            </w:pPr>
            <w:r>
              <w:rPr>
                <w:color w:val="FF0000"/>
                <w:sz w:val="24"/>
                <w:szCs w:val="24"/>
              </w:rPr>
              <w:t>This should align with the ETHOS submission title.</w:t>
            </w:r>
          </w:p>
        </w:tc>
      </w:tr>
      <w:tr w:rsidR="00920081" w14:paraId="714383D8" w14:textId="77777777">
        <w:trPr>
          <w:trHeight w:val="100"/>
        </w:trPr>
        <w:tc>
          <w:tcPr>
            <w:tcW w:w="2228" w:type="dxa"/>
            <w:vMerge w:val="restart"/>
            <w:tcBorders>
              <w:top w:val="single" w:sz="4" w:space="0" w:color="000000"/>
              <w:left w:val="single" w:sz="4" w:space="0" w:color="000000"/>
              <w:bottom w:val="single" w:sz="4" w:space="0" w:color="000000"/>
              <w:right w:val="single" w:sz="4" w:space="0" w:color="000000"/>
            </w:tcBorders>
          </w:tcPr>
          <w:p w14:paraId="673FACFD" w14:textId="77777777" w:rsidR="00920081" w:rsidRDefault="004747D5">
            <w:pPr>
              <w:pBdr>
                <w:top w:val="nil"/>
                <w:left w:val="nil"/>
                <w:bottom w:val="nil"/>
                <w:right w:val="nil"/>
                <w:between w:val="nil"/>
              </w:pBdr>
              <w:rPr>
                <w:b/>
                <w:color w:val="000000"/>
                <w:sz w:val="24"/>
                <w:szCs w:val="24"/>
              </w:rPr>
            </w:pPr>
            <w:r>
              <w:rPr>
                <w:b/>
                <w:color w:val="000000"/>
                <w:sz w:val="24"/>
                <w:szCs w:val="24"/>
              </w:rPr>
              <w:t>Principal Investigator/Faculty Advisor</w:t>
            </w:r>
          </w:p>
        </w:tc>
        <w:tc>
          <w:tcPr>
            <w:tcW w:w="6570" w:type="dxa"/>
            <w:tcBorders>
              <w:top w:val="single" w:sz="4" w:space="0" w:color="000000"/>
              <w:left w:val="single" w:sz="4" w:space="0" w:color="000000"/>
              <w:bottom w:val="single" w:sz="4" w:space="0" w:color="000000"/>
              <w:right w:val="single" w:sz="4" w:space="0" w:color="000000"/>
            </w:tcBorders>
          </w:tcPr>
          <w:p w14:paraId="10DC5F5F" w14:textId="77777777" w:rsidR="00920081" w:rsidRDefault="004747D5">
            <w:pPr>
              <w:pBdr>
                <w:top w:val="nil"/>
                <w:left w:val="nil"/>
                <w:bottom w:val="nil"/>
                <w:right w:val="nil"/>
                <w:between w:val="nil"/>
              </w:pBdr>
              <w:rPr>
                <w:color w:val="000000"/>
                <w:sz w:val="24"/>
                <w:szCs w:val="24"/>
              </w:rPr>
            </w:pPr>
            <w:r>
              <w:rPr>
                <w:color w:val="000000"/>
                <w:sz w:val="24"/>
                <w:szCs w:val="24"/>
              </w:rPr>
              <w:t>Name:</w:t>
            </w:r>
          </w:p>
        </w:tc>
      </w:tr>
      <w:tr w:rsidR="00920081" w14:paraId="46F08009"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4625E87C"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3754AFFE" w14:textId="2948982E" w:rsidR="00920081" w:rsidRPr="00F54BF8" w:rsidRDefault="00906A63">
            <w:pPr>
              <w:pBdr>
                <w:top w:val="nil"/>
                <w:left w:val="nil"/>
                <w:bottom w:val="nil"/>
                <w:right w:val="nil"/>
                <w:between w:val="nil"/>
              </w:pBdr>
              <w:rPr>
                <w:rFonts w:ascii="Calibri" w:eastAsia="Calibri" w:hAnsi="Calibri" w:cs="Calibri"/>
                <w:color w:val="000000"/>
                <w:sz w:val="24"/>
                <w:szCs w:val="24"/>
              </w:rPr>
            </w:pPr>
            <w:r w:rsidRPr="00F54BF8">
              <w:rPr>
                <w:rFonts w:ascii="Calibri" w:eastAsia="Times New Roman" w:hAnsi="Calibri" w:cs="Calibri"/>
                <w:sz w:val="24"/>
                <w:szCs w:val="24"/>
              </w:rPr>
              <w:t>Affiliation:  </w:t>
            </w:r>
            <w:sdt>
              <w:sdtPr>
                <w:rPr>
                  <w:rFonts w:ascii="Calibri" w:eastAsia="Times New Roman" w:hAnsi="Calibri" w:cs="Calibri"/>
                  <w:sz w:val="24"/>
                  <w:szCs w:val="24"/>
                </w:rPr>
                <w:id w:val="18207540"/>
                <w14:checkbox>
                  <w14:checked w14:val="0"/>
                  <w14:checkedState w14:val="2612" w14:font="MS Gothic"/>
                  <w14:uncheckedState w14:val="2610" w14:font="MS Gothic"/>
                </w14:checkbox>
              </w:sdtPr>
              <w:sdtContent>
                <w:r w:rsidRPr="00F54BF8">
                  <w:rPr>
                    <w:rFonts w:ascii="Segoe UI Symbol" w:eastAsia="MS Gothic" w:hAnsi="Segoe UI Symbol" w:cs="Segoe UI Symbol"/>
                    <w:sz w:val="24"/>
                    <w:szCs w:val="24"/>
                  </w:rPr>
                  <w:t>☐</w:t>
                </w:r>
              </w:sdtContent>
            </w:sdt>
            <w:r w:rsidRPr="00F54BF8">
              <w:rPr>
                <w:rFonts w:ascii="Calibri" w:eastAsia="Times New Roman" w:hAnsi="Calibri" w:cs="Calibri"/>
                <w:sz w:val="24"/>
                <w:szCs w:val="24"/>
              </w:rPr>
              <w:t>UMN   </w:t>
            </w:r>
            <w:sdt>
              <w:sdtPr>
                <w:rPr>
                  <w:rFonts w:ascii="Calibri" w:eastAsia="Times New Roman" w:hAnsi="Calibri" w:cs="Calibri"/>
                  <w:sz w:val="24"/>
                  <w:szCs w:val="24"/>
                </w:rPr>
                <w:id w:val="16354622"/>
                <w14:checkbox>
                  <w14:checked w14:val="0"/>
                  <w14:checkedState w14:val="2612" w14:font="MS Gothic"/>
                  <w14:uncheckedState w14:val="2610" w14:font="MS Gothic"/>
                </w14:checkbox>
              </w:sdtPr>
              <w:sdtContent>
                <w:r w:rsidRPr="00F54BF8">
                  <w:rPr>
                    <w:rFonts w:ascii="Segoe UI Symbol" w:eastAsia="MS Gothic" w:hAnsi="Segoe UI Symbol" w:cs="Segoe UI Symbol"/>
                    <w:sz w:val="24"/>
                    <w:szCs w:val="24"/>
                  </w:rPr>
                  <w:t>☐</w:t>
                </w:r>
              </w:sdtContent>
            </w:sdt>
            <w:r w:rsidRPr="00F54BF8">
              <w:rPr>
                <w:rFonts w:ascii="Calibri" w:eastAsia="Times New Roman" w:hAnsi="Calibri" w:cs="Calibri"/>
                <w:sz w:val="24"/>
                <w:szCs w:val="24"/>
              </w:rPr>
              <w:t> Fairview   </w:t>
            </w:r>
            <w:sdt>
              <w:sdtPr>
                <w:rPr>
                  <w:rFonts w:ascii="Calibri" w:eastAsia="Times New Roman" w:hAnsi="Calibri" w:cs="Calibri"/>
                  <w:sz w:val="24"/>
                  <w:szCs w:val="24"/>
                </w:rPr>
                <w:id w:val="1933779198"/>
                <w14:checkbox>
                  <w14:checked w14:val="0"/>
                  <w14:checkedState w14:val="2612" w14:font="MS Gothic"/>
                  <w14:uncheckedState w14:val="2610" w14:font="MS Gothic"/>
                </w14:checkbox>
              </w:sdtPr>
              <w:sdtContent>
                <w:r w:rsidRPr="00F54BF8">
                  <w:rPr>
                    <w:rFonts w:ascii="Segoe UI Symbol" w:eastAsia="MS Gothic" w:hAnsi="Segoe UI Symbol" w:cs="Segoe UI Symbol"/>
                    <w:sz w:val="24"/>
                    <w:szCs w:val="24"/>
                  </w:rPr>
                  <w:t>☐</w:t>
                </w:r>
              </w:sdtContent>
            </w:sdt>
            <w:r w:rsidRPr="00F54BF8">
              <w:rPr>
                <w:rFonts w:ascii="Calibri" w:eastAsia="Times New Roman" w:hAnsi="Calibri" w:cs="Calibri"/>
                <w:sz w:val="24"/>
                <w:szCs w:val="24"/>
              </w:rPr>
              <w:t> Gillette</w:t>
            </w:r>
          </w:p>
        </w:tc>
      </w:tr>
      <w:tr w:rsidR="00920081" w14:paraId="16258D14"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136CAE2B"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4B625361" w14:textId="258BE60C" w:rsidR="00920081" w:rsidRDefault="004747D5">
            <w:pPr>
              <w:pBdr>
                <w:top w:val="nil"/>
                <w:left w:val="nil"/>
                <w:bottom w:val="nil"/>
                <w:right w:val="nil"/>
                <w:between w:val="nil"/>
              </w:pBdr>
              <w:rPr>
                <w:color w:val="000000"/>
                <w:sz w:val="24"/>
                <w:szCs w:val="24"/>
              </w:rPr>
            </w:pPr>
            <w:r>
              <w:rPr>
                <w:rFonts w:ascii="Calibri" w:eastAsia="Calibri" w:hAnsi="Calibri" w:cs="Calibri"/>
                <w:sz w:val="24"/>
                <w:szCs w:val="24"/>
              </w:rPr>
              <w:t>UMN</w:t>
            </w:r>
            <w:r>
              <w:rPr>
                <w:rFonts w:ascii="Calibri" w:eastAsia="Calibri" w:hAnsi="Calibri" w:cs="Calibri"/>
                <w:color w:val="0000FF"/>
                <w:sz w:val="24"/>
                <w:szCs w:val="24"/>
              </w:rPr>
              <w:t> </w:t>
            </w:r>
            <w:r w:rsidRPr="00F54BF8">
              <w:rPr>
                <w:rFonts w:ascii="Calibri" w:eastAsia="Calibri" w:hAnsi="Calibri" w:cs="Calibri"/>
                <w:color w:val="000000" w:themeColor="text1"/>
                <w:sz w:val="24"/>
                <w:szCs w:val="24"/>
              </w:rPr>
              <w:t>Home </w:t>
            </w:r>
            <w:r>
              <w:rPr>
                <w:color w:val="000000"/>
                <w:sz w:val="24"/>
                <w:szCs w:val="24"/>
              </w:rPr>
              <w:t>Department:</w:t>
            </w:r>
          </w:p>
        </w:tc>
      </w:tr>
      <w:tr w:rsidR="00920081" w14:paraId="2D15EDC8"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39A1EDC4"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70A95288" w14:textId="77777777" w:rsidR="00906A63" w:rsidRPr="00F54BF8" w:rsidRDefault="00906A63" w:rsidP="00906A63">
            <w:pPr>
              <w:spacing w:before="120"/>
              <w:rPr>
                <w:rFonts w:ascii="Calibri" w:eastAsia="Times New Roman" w:hAnsi="Calibri" w:cs="Calibri"/>
                <w:sz w:val="24"/>
                <w:szCs w:val="24"/>
              </w:rPr>
            </w:pPr>
            <w:r w:rsidRPr="00F54BF8">
              <w:rPr>
                <w:rFonts w:ascii="Calibri" w:eastAsia="Times New Roman" w:hAnsi="Calibri" w:cs="Calibri"/>
                <w:sz w:val="24"/>
                <w:szCs w:val="24"/>
              </w:rPr>
              <w:t>UMN Home Dept ID:</w:t>
            </w:r>
          </w:p>
          <w:p w14:paraId="2AD00DCA" w14:textId="77777777" w:rsidR="00906A63" w:rsidRPr="00A31232" w:rsidRDefault="00906A63" w:rsidP="00906A63">
            <w:pPr>
              <w:pStyle w:val="Default"/>
            </w:pPr>
          </w:p>
          <w:p w14:paraId="0529BBCA" w14:textId="38CBC7BB" w:rsidR="00920081" w:rsidRDefault="00906A63">
            <w:pPr>
              <w:pBdr>
                <w:top w:val="nil"/>
                <w:left w:val="nil"/>
                <w:bottom w:val="nil"/>
                <w:right w:val="nil"/>
                <w:between w:val="nil"/>
              </w:pBdr>
              <w:rPr>
                <w:color w:val="000000"/>
                <w:sz w:val="24"/>
                <w:szCs w:val="24"/>
              </w:rPr>
            </w:pPr>
            <w:r w:rsidRPr="00A31232">
              <w:rPr>
                <w:rFonts w:ascii="Calibri" w:eastAsia="Times New Roman" w:hAnsi="Calibri" w:cs="Calibri"/>
                <w:color w:val="FF0000"/>
              </w:rPr>
              <w:t>Note: New IRB applications from the Medical School must include documentation of resource review and approval.  Upload approval documentation in ETHOS.  Applications from the Medical school lacking this approval will be withdrawn by the IRB.</w:t>
            </w:r>
          </w:p>
        </w:tc>
      </w:tr>
      <w:tr w:rsidR="00920081" w14:paraId="439F62EA"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3D4FCA61"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3913B1F9" w14:textId="77777777" w:rsidR="00920081" w:rsidRDefault="004747D5">
            <w:pPr>
              <w:pBdr>
                <w:top w:val="nil"/>
                <w:left w:val="nil"/>
                <w:bottom w:val="nil"/>
                <w:right w:val="nil"/>
                <w:between w:val="nil"/>
              </w:pBdr>
              <w:rPr>
                <w:color w:val="000000"/>
                <w:sz w:val="24"/>
                <w:szCs w:val="24"/>
              </w:rPr>
            </w:pPr>
            <w:r>
              <w:rPr>
                <w:color w:val="000000"/>
                <w:sz w:val="24"/>
                <w:szCs w:val="24"/>
              </w:rPr>
              <w:t>Telephone Number:</w:t>
            </w:r>
          </w:p>
        </w:tc>
      </w:tr>
      <w:tr w:rsidR="00920081" w14:paraId="200CB8EF"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54A29375"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7BFFD148" w14:textId="77777777" w:rsidR="00920081" w:rsidRDefault="004747D5">
            <w:pPr>
              <w:pBdr>
                <w:top w:val="nil"/>
                <w:left w:val="nil"/>
                <w:bottom w:val="nil"/>
                <w:right w:val="nil"/>
                <w:between w:val="nil"/>
              </w:pBdr>
              <w:rPr>
                <w:color w:val="000000"/>
                <w:sz w:val="24"/>
                <w:szCs w:val="24"/>
              </w:rPr>
            </w:pPr>
            <w:r>
              <w:rPr>
                <w:color w:val="000000"/>
                <w:sz w:val="24"/>
                <w:szCs w:val="24"/>
              </w:rPr>
              <w:t>Email Address:</w:t>
            </w:r>
          </w:p>
        </w:tc>
      </w:tr>
      <w:tr w:rsidR="00920081" w14:paraId="1BC344A8" w14:textId="77777777">
        <w:trPr>
          <w:trHeight w:val="100"/>
        </w:trPr>
        <w:tc>
          <w:tcPr>
            <w:tcW w:w="2228" w:type="dxa"/>
            <w:vMerge w:val="restart"/>
            <w:tcBorders>
              <w:top w:val="single" w:sz="4" w:space="0" w:color="000000"/>
              <w:left w:val="single" w:sz="4" w:space="0" w:color="000000"/>
              <w:bottom w:val="single" w:sz="4" w:space="0" w:color="000000"/>
              <w:right w:val="single" w:sz="4" w:space="0" w:color="000000"/>
            </w:tcBorders>
          </w:tcPr>
          <w:p w14:paraId="231F7361" w14:textId="77777777" w:rsidR="00920081" w:rsidRDefault="004747D5">
            <w:pPr>
              <w:pBdr>
                <w:top w:val="nil"/>
                <w:left w:val="nil"/>
                <w:bottom w:val="nil"/>
                <w:right w:val="nil"/>
                <w:between w:val="nil"/>
              </w:pBdr>
              <w:rPr>
                <w:b/>
                <w:color w:val="000000"/>
                <w:sz w:val="24"/>
                <w:szCs w:val="24"/>
              </w:rPr>
            </w:pPr>
            <w:r>
              <w:rPr>
                <w:b/>
                <w:color w:val="000000"/>
                <w:sz w:val="24"/>
                <w:szCs w:val="24"/>
              </w:rPr>
              <w:t>Student Investigator</w:t>
            </w:r>
          </w:p>
        </w:tc>
        <w:tc>
          <w:tcPr>
            <w:tcW w:w="6570" w:type="dxa"/>
            <w:tcBorders>
              <w:top w:val="single" w:sz="4" w:space="0" w:color="000000"/>
              <w:left w:val="single" w:sz="4" w:space="0" w:color="000000"/>
              <w:bottom w:val="single" w:sz="4" w:space="0" w:color="000000"/>
              <w:right w:val="single" w:sz="4" w:space="0" w:color="000000"/>
            </w:tcBorders>
          </w:tcPr>
          <w:p w14:paraId="089A1FD1" w14:textId="77777777" w:rsidR="00920081" w:rsidRDefault="004747D5">
            <w:pPr>
              <w:pBdr>
                <w:top w:val="nil"/>
                <w:left w:val="nil"/>
                <w:bottom w:val="nil"/>
                <w:right w:val="nil"/>
                <w:between w:val="nil"/>
              </w:pBdr>
              <w:rPr>
                <w:color w:val="000000"/>
                <w:sz w:val="24"/>
                <w:szCs w:val="24"/>
              </w:rPr>
            </w:pPr>
            <w:r>
              <w:rPr>
                <w:color w:val="000000"/>
                <w:sz w:val="24"/>
                <w:szCs w:val="24"/>
              </w:rPr>
              <w:t>Name:</w:t>
            </w:r>
          </w:p>
        </w:tc>
      </w:tr>
      <w:tr w:rsidR="00920081" w14:paraId="79D9CB56"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2D2DAF8F"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4CB4C236" w14:textId="77777777" w:rsidR="00920081" w:rsidRDefault="004747D5">
            <w:pPr>
              <w:pBdr>
                <w:top w:val="nil"/>
                <w:left w:val="nil"/>
                <w:bottom w:val="nil"/>
                <w:right w:val="nil"/>
                <w:between w:val="nil"/>
              </w:pBdr>
              <w:rPr>
                <w:color w:val="000000"/>
                <w:sz w:val="24"/>
                <w:szCs w:val="24"/>
              </w:rPr>
            </w:pPr>
            <w:r>
              <w:rPr>
                <w:color w:val="000000"/>
                <w:sz w:val="24"/>
                <w:szCs w:val="24"/>
              </w:rPr>
              <w:t>Current Academic Status (Student, Fellow, Resident):</w:t>
            </w:r>
          </w:p>
          <w:p w14:paraId="4D8B7379" w14:textId="77777777" w:rsidR="00920081" w:rsidRDefault="004747D5">
            <w:pPr>
              <w:pBdr>
                <w:top w:val="nil"/>
                <w:left w:val="nil"/>
                <w:bottom w:val="nil"/>
                <w:right w:val="nil"/>
                <w:between w:val="nil"/>
              </w:pBdr>
              <w:rPr>
                <w:color w:val="000000"/>
                <w:sz w:val="24"/>
                <w:szCs w:val="24"/>
              </w:rPr>
            </w:pPr>
            <w:r>
              <w:rPr>
                <w:color w:val="000000"/>
                <w:sz w:val="24"/>
                <w:szCs w:val="24"/>
              </w:rPr>
              <w:t xml:space="preserve"> </w:t>
            </w:r>
          </w:p>
        </w:tc>
      </w:tr>
      <w:tr w:rsidR="00920081" w14:paraId="6DBD20B3"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335A8F0A"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342E4295" w14:textId="77777777" w:rsidR="00920081" w:rsidRDefault="004747D5">
            <w:pPr>
              <w:pBdr>
                <w:top w:val="nil"/>
                <w:left w:val="nil"/>
                <w:bottom w:val="nil"/>
                <w:right w:val="nil"/>
                <w:between w:val="nil"/>
              </w:pBdr>
              <w:rPr>
                <w:color w:val="000000"/>
                <w:sz w:val="24"/>
                <w:szCs w:val="24"/>
              </w:rPr>
            </w:pPr>
            <w:r>
              <w:rPr>
                <w:color w:val="000000"/>
                <w:sz w:val="24"/>
                <w:szCs w:val="24"/>
              </w:rPr>
              <w:t>Department:</w:t>
            </w:r>
          </w:p>
        </w:tc>
      </w:tr>
      <w:tr w:rsidR="00920081" w14:paraId="13993FA6"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0B9C5350"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0734E747" w14:textId="77777777" w:rsidR="00920081" w:rsidRDefault="004747D5">
            <w:pPr>
              <w:pBdr>
                <w:top w:val="nil"/>
                <w:left w:val="nil"/>
                <w:bottom w:val="nil"/>
                <w:right w:val="nil"/>
                <w:between w:val="nil"/>
              </w:pBdr>
              <w:rPr>
                <w:color w:val="000000"/>
                <w:sz w:val="24"/>
                <w:szCs w:val="24"/>
              </w:rPr>
            </w:pPr>
            <w:r>
              <w:rPr>
                <w:color w:val="000000"/>
                <w:sz w:val="24"/>
                <w:szCs w:val="24"/>
              </w:rPr>
              <w:t>Telephone Number:</w:t>
            </w:r>
          </w:p>
        </w:tc>
      </w:tr>
      <w:tr w:rsidR="00920081" w14:paraId="5B617800"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792B8743" w14:textId="77777777" w:rsidR="00920081" w:rsidRDefault="00920081">
            <w:pPr>
              <w:widowControl w:val="0"/>
              <w:pBdr>
                <w:top w:val="nil"/>
                <w:left w:val="nil"/>
                <w:bottom w:val="nil"/>
                <w:right w:val="nil"/>
                <w:between w:val="nil"/>
              </w:pBdr>
              <w:spacing w:line="276" w:lineRule="auto"/>
              <w:rPr>
                <w:color w:val="000000"/>
                <w:sz w:val="24"/>
                <w:szCs w:val="24"/>
              </w:rPr>
            </w:pPr>
          </w:p>
        </w:tc>
        <w:tc>
          <w:tcPr>
            <w:tcW w:w="6570" w:type="dxa"/>
            <w:tcBorders>
              <w:top w:val="single" w:sz="4" w:space="0" w:color="000000"/>
              <w:left w:val="single" w:sz="4" w:space="0" w:color="000000"/>
              <w:bottom w:val="single" w:sz="4" w:space="0" w:color="000000"/>
              <w:right w:val="single" w:sz="4" w:space="0" w:color="000000"/>
            </w:tcBorders>
          </w:tcPr>
          <w:p w14:paraId="15F10BE1" w14:textId="77777777" w:rsidR="00920081" w:rsidRDefault="004747D5">
            <w:pPr>
              <w:pBdr>
                <w:top w:val="nil"/>
                <w:left w:val="nil"/>
                <w:bottom w:val="nil"/>
                <w:right w:val="nil"/>
                <w:between w:val="nil"/>
              </w:pBdr>
              <w:rPr>
                <w:color w:val="000000"/>
                <w:sz w:val="24"/>
                <w:szCs w:val="24"/>
              </w:rPr>
            </w:pPr>
            <w:r>
              <w:rPr>
                <w:color w:val="000000"/>
                <w:sz w:val="24"/>
                <w:szCs w:val="24"/>
              </w:rPr>
              <w:t>Institutional Email Address:</w:t>
            </w:r>
          </w:p>
        </w:tc>
      </w:tr>
      <w:tr w:rsidR="00920081" w14:paraId="383DEBFC" w14:textId="77777777">
        <w:tc>
          <w:tcPr>
            <w:tcW w:w="2228" w:type="dxa"/>
            <w:tcBorders>
              <w:top w:val="single" w:sz="4" w:space="0" w:color="000000"/>
              <w:left w:val="single" w:sz="4" w:space="0" w:color="000000"/>
              <w:bottom w:val="single" w:sz="4" w:space="0" w:color="000000"/>
              <w:right w:val="single" w:sz="4" w:space="0" w:color="000000"/>
            </w:tcBorders>
          </w:tcPr>
          <w:p w14:paraId="454579DB" w14:textId="77777777" w:rsidR="00920081" w:rsidRDefault="004747D5">
            <w:pPr>
              <w:pBdr>
                <w:top w:val="nil"/>
                <w:left w:val="nil"/>
                <w:bottom w:val="nil"/>
                <w:right w:val="nil"/>
                <w:between w:val="nil"/>
              </w:pBdr>
              <w:rPr>
                <w:b/>
                <w:color w:val="000000"/>
                <w:sz w:val="24"/>
                <w:szCs w:val="24"/>
              </w:rPr>
            </w:pPr>
            <w:r>
              <w:rPr>
                <w:b/>
                <w:color w:val="000000"/>
                <w:sz w:val="24"/>
                <w:szCs w:val="24"/>
              </w:rPr>
              <w:t>Biospecimens and/or Data</w:t>
            </w:r>
          </w:p>
        </w:tc>
        <w:tc>
          <w:tcPr>
            <w:tcW w:w="6570" w:type="dxa"/>
            <w:tcBorders>
              <w:top w:val="single" w:sz="4" w:space="0" w:color="000000"/>
              <w:left w:val="single" w:sz="4" w:space="0" w:color="000000"/>
              <w:bottom w:val="single" w:sz="4" w:space="0" w:color="000000"/>
              <w:right w:val="single" w:sz="4" w:space="0" w:color="000000"/>
            </w:tcBorders>
          </w:tcPr>
          <w:p w14:paraId="1560A8F1" w14:textId="77777777" w:rsidR="00920081" w:rsidRDefault="00920081">
            <w:pPr>
              <w:pBdr>
                <w:top w:val="nil"/>
                <w:left w:val="nil"/>
                <w:bottom w:val="nil"/>
                <w:right w:val="nil"/>
                <w:between w:val="nil"/>
              </w:pBdr>
              <w:rPr>
                <w:color w:val="FF0000"/>
                <w:sz w:val="24"/>
                <w:szCs w:val="24"/>
              </w:rPr>
            </w:pPr>
            <w:bookmarkStart w:id="6" w:name="bookmark=id.2p2csry" w:colFirst="0" w:colLast="0"/>
            <w:bookmarkEnd w:id="6"/>
          </w:p>
        </w:tc>
      </w:tr>
      <w:tr w:rsidR="00920081" w14:paraId="467926C5" w14:textId="77777777">
        <w:tc>
          <w:tcPr>
            <w:tcW w:w="2228" w:type="dxa"/>
            <w:tcBorders>
              <w:top w:val="single" w:sz="4" w:space="0" w:color="000000"/>
              <w:left w:val="single" w:sz="4" w:space="0" w:color="000000"/>
              <w:bottom w:val="single" w:sz="4" w:space="0" w:color="000000"/>
              <w:right w:val="single" w:sz="4" w:space="0" w:color="000000"/>
            </w:tcBorders>
          </w:tcPr>
          <w:p w14:paraId="3A92F27F" w14:textId="77777777" w:rsidR="00920081" w:rsidRDefault="004747D5">
            <w:pPr>
              <w:pBdr>
                <w:top w:val="nil"/>
                <w:left w:val="nil"/>
                <w:bottom w:val="nil"/>
                <w:right w:val="nil"/>
                <w:between w:val="nil"/>
              </w:pBdr>
              <w:rPr>
                <w:b/>
                <w:color w:val="000000"/>
                <w:sz w:val="24"/>
                <w:szCs w:val="24"/>
              </w:rPr>
            </w:pPr>
            <w:r>
              <w:rPr>
                <w:b/>
                <w:color w:val="000000"/>
                <w:sz w:val="24"/>
                <w:szCs w:val="24"/>
              </w:rPr>
              <w:t>Number of Records and/or Specimens</w:t>
            </w:r>
          </w:p>
        </w:tc>
        <w:tc>
          <w:tcPr>
            <w:tcW w:w="6570" w:type="dxa"/>
            <w:tcBorders>
              <w:top w:val="single" w:sz="4" w:space="0" w:color="000000"/>
              <w:left w:val="single" w:sz="4" w:space="0" w:color="000000"/>
              <w:bottom w:val="single" w:sz="4" w:space="0" w:color="000000"/>
              <w:right w:val="single" w:sz="4" w:space="0" w:color="000000"/>
            </w:tcBorders>
          </w:tcPr>
          <w:p w14:paraId="326DC4B5" w14:textId="77777777" w:rsidR="00920081" w:rsidRDefault="004747D5">
            <w:pPr>
              <w:pBdr>
                <w:top w:val="nil"/>
                <w:left w:val="nil"/>
                <w:bottom w:val="nil"/>
                <w:right w:val="nil"/>
                <w:between w:val="nil"/>
              </w:pBdr>
              <w:rPr>
                <w:rFonts w:ascii="Calibri" w:eastAsia="Calibri" w:hAnsi="Calibri" w:cs="Calibri"/>
                <w:color w:val="FF0000"/>
                <w:sz w:val="24"/>
                <w:szCs w:val="24"/>
              </w:rPr>
            </w:pPr>
            <w:r>
              <w:rPr>
                <w:rFonts w:ascii="Calibri" w:eastAsia="Calibri" w:hAnsi="Calibri" w:cs="Calibri"/>
                <w:color w:val="000000"/>
                <w:sz w:val="24"/>
                <w:szCs w:val="24"/>
              </w:rPr>
              <w:t xml:space="preserve">N# of Records: </w:t>
            </w:r>
            <w:bookmarkStart w:id="7" w:name="bookmark=id.147n2zr" w:colFirst="0" w:colLast="0"/>
            <w:bookmarkEnd w:id="7"/>
            <w:r>
              <w:rPr>
                <w:rFonts w:ascii="Calibri" w:eastAsia="Calibri" w:hAnsi="Calibri" w:cs="Calibri"/>
                <w:color w:val="808080"/>
                <w:sz w:val="24"/>
                <w:szCs w:val="24"/>
              </w:rPr>
              <w:t>     </w:t>
            </w:r>
          </w:p>
          <w:p w14:paraId="3820340A" w14:textId="77777777" w:rsidR="00920081" w:rsidRDefault="004747D5">
            <w:pPr>
              <w:pBdr>
                <w:top w:val="nil"/>
                <w:left w:val="nil"/>
                <w:bottom w:val="nil"/>
                <w:right w:val="nil"/>
                <w:between w:val="nil"/>
              </w:pBdr>
              <w:rPr>
                <w:color w:val="FF0000"/>
                <w:sz w:val="24"/>
                <w:szCs w:val="24"/>
              </w:rPr>
            </w:pPr>
            <w:r>
              <w:rPr>
                <w:sz w:val="24"/>
                <w:szCs w:val="24"/>
              </w:rPr>
              <w:t xml:space="preserve">N# of Specimens: </w:t>
            </w:r>
            <w:r>
              <w:rPr>
                <w:color w:val="FF0000"/>
                <w:sz w:val="24"/>
                <w:szCs w:val="24"/>
              </w:rPr>
              <w:t xml:space="preserve"> </w:t>
            </w:r>
            <w:bookmarkStart w:id="8" w:name="bookmark=id.3o7alnk" w:colFirst="0" w:colLast="0"/>
            <w:bookmarkEnd w:id="8"/>
            <w:r>
              <w:rPr>
                <w:color w:val="808080"/>
                <w:sz w:val="24"/>
                <w:szCs w:val="24"/>
              </w:rPr>
              <w:t>     </w:t>
            </w:r>
          </w:p>
        </w:tc>
      </w:tr>
      <w:tr w:rsidR="00920081" w14:paraId="5C4C44AD" w14:textId="77777777">
        <w:tc>
          <w:tcPr>
            <w:tcW w:w="2228" w:type="dxa"/>
            <w:tcBorders>
              <w:top w:val="single" w:sz="4" w:space="0" w:color="000000"/>
              <w:left w:val="single" w:sz="4" w:space="0" w:color="000000"/>
              <w:bottom w:val="single" w:sz="4" w:space="0" w:color="000000"/>
              <w:right w:val="single" w:sz="4" w:space="0" w:color="000000"/>
            </w:tcBorders>
          </w:tcPr>
          <w:p w14:paraId="30D123D1" w14:textId="77777777" w:rsidR="00920081" w:rsidRDefault="004747D5">
            <w:pPr>
              <w:pBdr>
                <w:top w:val="nil"/>
                <w:left w:val="nil"/>
                <w:bottom w:val="nil"/>
                <w:right w:val="nil"/>
                <w:between w:val="nil"/>
              </w:pBdr>
              <w:rPr>
                <w:b/>
                <w:color w:val="000000"/>
                <w:sz w:val="24"/>
                <w:szCs w:val="24"/>
              </w:rPr>
            </w:pPr>
            <w:r>
              <w:rPr>
                <w:b/>
                <w:color w:val="000000"/>
                <w:sz w:val="24"/>
                <w:szCs w:val="24"/>
              </w:rPr>
              <w:t>Version Number/Date:</w:t>
            </w:r>
          </w:p>
        </w:tc>
        <w:tc>
          <w:tcPr>
            <w:tcW w:w="6570" w:type="dxa"/>
            <w:tcBorders>
              <w:top w:val="single" w:sz="4" w:space="0" w:color="000000"/>
              <w:left w:val="single" w:sz="4" w:space="0" w:color="000000"/>
              <w:bottom w:val="single" w:sz="4" w:space="0" w:color="000000"/>
              <w:right w:val="single" w:sz="4" w:space="0" w:color="000000"/>
            </w:tcBorders>
          </w:tcPr>
          <w:p w14:paraId="6257D101" w14:textId="77777777" w:rsidR="00920081" w:rsidRDefault="004747D5">
            <w:pPr>
              <w:pBdr>
                <w:top w:val="nil"/>
                <w:left w:val="nil"/>
                <w:bottom w:val="nil"/>
                <w:right w:val="nil"/>
                <w:between w:val="nil"/>
              </w:pBdr>
              <w:rPr>
                <w:color w:val="000000"/>
                <w:sz w:val="24"/>
                <w:szCs w:val="24"/>
              </w:rPr>
            </w:pPr>
            <w:r>
              <w:rPr>
                <w:color w:val="FF0000"/>
                <w:sz w:val="24"/>
                <w:szCs w:val="24"/>
              </w:rPr>
              <w:t>Include the current version number and date of this protocol.</w:t>
            </w:r>
          </w:p>
          <w:p w14:paraId="5DFA0986" w14:textId="77777777" w:rsidR="00920081" w:rsidRDefault="00920081">
            <w:pPr>
              <w:pBdr>
                <w:top w:val="nil"/>
                <w:left w:val="nil"/>
                <w:bottom w:val="nil"/>
                <w:right w:val="nil"/>
                <w:between w:val="nil"/>
              </w:pBdr>
              <w:rPr>
                <w:color w:val="FF0000"/>
                <w:sz w:val="24"/>
                <w:szCs w:val="24"/>
              </w:rPr>
            </w:pPr>
          </w:p>
        </w:tc>
      </w:tr>
    </w:tbl>
    <w:p w14:paraId="74F3895F" w14:textId="77777777" w:rsidR="00920081" w:rsidRDefault="00920081">
      <w:pPr>
        <w:pBdr>
          <w:top w:val="nil"/>
          <w:left w:val="nil"/>
          <w:bottom w:val="nil"/>
          <w:right w:val="nil"/>
          <w:between w:val="nil"/>
        </w:pBdr>
        <w:rPr>
          <w:rFonts w:ascii="Calibri" w:eastAsia="Calibri" w:hAnsi="Calibri" w:cs="Calibri"/>
          <w:color w:val="000000"/>
          <w:sz w:val="24"/>
          <w:szCs w:val="24"/>
        </w:rPr>
      </w:pPr>
    </w:p>
    <w:p w14:paraId="3DE9EA43" w14:textId="77777777" w:rsidR="00920081" w:rsidRDefault="00920081">
      <w:pPr>
        <w:pBdr>
          <w:top w:val="nil"/>
          <w:left w:val="nil"/>
          <w:bottom w:val="nil"/>
          <w:right w:val="nil"/>
          <w:between w:val="nil"/>
        </w:pBdr>
        <w:rPr>
          <w:rFonts w:ascii="Calibri" w:eastAsia="Calibri" w:hAnsi="Calibri" w:cs="Calibri"/>
          <w:color w:val="000000"/>
          <w:sz w:val="24"/>
          <w:szCs w:val="24"/>
        </w:rPr>
      </w:pPr>
    </w:p>
    <w:p w14:paraId="51CCE3C8" w14:textId="77777777" w:rsidR="00920081" w:rsidRDefault="004747D5">
      <w:pPr>
        <w:rPr>
          <w:rFonts w:ascii="Calibri" w:eastAsia="Calibri" w:hAnsi="Calibri" w:cs="Calibri"/>
          <w:b/>
          <w:color w:val="000000"/>
          <w:sz w:val="24"/>
          <w:szCs w:val="24"/>
        </w:rPr>
      </w:pPr>
      <w:r>
        <w:br w:type="page"/>
      </w:r>
    </w:p>
    <w:p w14:paraId="3C4B4886" w14:textId="77777777" w:rsidR="00920081" w:rsidRDefault="004747D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lastRenderedPageBreak/>
        <w:t>REVISION HISTORY</w:t>
      </w:r>
    </w:p>
    <w:p w14:paraId="2F2A007E" w14:textId="77777777" w:rsidR="00920081" w:rsidRDefault="00920081">
      <w:pPr>
        <w:pBdr>
          <w:top w:val="nil"/>
          <w:left w:val="nil"/>
          <w:bottom w:val="nil"/>
          <w:right w:val="nil"/>
          <w:between w:val="nil"/>
        </w:pBdr>
        <w:rPr>
          <w:rFonts w:ascii="Calibri" w:eastAsia="Calibri" w:hAnsi="Calibri" w:cs="Calibri"/>
          <w:color w:val="000000"/>
          <w:sz w:val="24"/>
          <w:szCs w:val="24"/>
        </w:rPr>
      </w:pPr>
    </w:p>
    <w:tbl>
      <w:tblPr>
        <w:tblStyle w:val="a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620"/>
        <w:gridCol w:w="3780"/>
        <w:gridCol w:w="2088"/>
      </w:tblGrid>
      <w:tr w:rsidR="00920081" w14:paraId="4C180D88" w14:textId="77777777">
        <w:tc>
          <w:tcPr>
            <w:tcW w:w="1368" w:type="dxa"/>
          </w:tcPr>
          <w:p w14:paraId="7961A402" w14:textId="77777777" w:rsidR="00920081" w:rsidRDefault="004747D5">
            <w:pPr>
              <w:pBdr>
                <w:top w:val="nil"/>
                <w:left w:val="nil"/>
                <w:bottom w:val="nil"/>
                <w:right w:val="nil"/>
                <w:between w:val="nil"/>
              </w:pBdr>
              <w:rPr>
                <w:b/>
                <w:color w:val="000000"/>
                <w:sz w:val="24"/>
                <w:szCs w:val="24"/>
              </w:rPr>
            </w:pPr>
            <w:r>
              <w:rPr>
                <w:b/>
                <w:color w:val="000000"/>
                <w:sz w:val="24"/>
                <w:szCs w:val="24"/>
              </w:rPr>
              <w:t>Revision #</w:t>
            </w:r>
          </w:p>
        </w:tc>
        <w:tc>
          <w:tcPr>
            <w:tcW w:w="1620" w:type="dxa"/>
          </w:tcPr>
          <w:p w14:paraId="31DDD072" w14:textId="77777777" w:rsidR="00920081" w:rsidRDefault="004747D5">
            <w:pPr>
              <w:pBdr>
                <w:top w:val="nil"/>
                <w:left w:val="nil"/>
                <w:bottom w:val="nil"/>
                <w:right w:val="nil"/>
                <w:between w:val="nil"/>
              </w:pBdr>
              <w:rPr>
                <w:b/>
                <w:color w:val="000000"/>
                <w:sz w:val="24"/>
                <w:szCs w:val="24"/>
              </w:rPr>
            </w:pPr>
            <w:r>
              <w:rPr>
                <w:b/>
                <w:color w:val="000000"/>
                <w:sz w:val="24"/>
                <w:szCs w:val="24"/>
              </w:rPr>
              <w:t>Version Date</w:t>
            </w:r>
          </w:p>
        </w:tc>
        <w:tc>
          <w:tcPr>
            <w:tcW w:w="3780" w:type="dxa"/>
          </w:tcPr>
          <w:p w14:paraId="259278A9" w14:textId="77777777" w:rsidR="00920081" w:rsidRDefault="004747D5">
            <w:pPr>
              <w:pBdr>
                <w:top w:val="nil"/>
                <w:left w:val="nil"/>
                <w:bottom w:val="nil"/>
                <w:right w:val="nil"/>
                <w:between w:val="nil"/>
              </w:pBdr>
              <w:rPr>
                <w:b/>
                <w:color w:val="000000"/>
                <w:sz w:val="24"/>
                <w:szCs w:val="24"/>
              </w:rPr>
            </w:pPr>
            <w:r>
              <w:rPr>
                <w:b/>
                <w:color w:val="000000"/>
                <w:sz w:val="24"/>
                <w:szCs w:val="24"/>
              </w:rPr>
              <w:t>Summary of Changes</w:t>
            </w:r>
          </w:p>
        </w:tc>
        <w:tc>
          <w:tcPr>
            <w:tcW w:w="2088" w:type="dxa"/>
          </w:tcPr>
          <w:p w14:paraId="7F2BBDAA" w14:textId="77777777" w:rsidR="00920081" w:rsidRDefault="004747D5">
            <w:pPr>
              <w:pBdr>
                <w:top w:val="nil"/>
                <w:left w:val="nil"/>
                <w:bottom w:val="nil"/>
                <w:right w:val="nil"/>
                <w:between w:val="nil"/>
              </w:pBdr>
              <w:rPr>
                <w:b/>
                <w:color w:val="000000"/>
                <w:sz w:val="24"/>
                <w:szCs w:val="24"/>
              </w:rPr>
            </w:pPr>
            <w:r>
              <w:rPr>
                <w:b/>
                <w:color w:val="000000"/>
                <w:sz w:val="24"/>
                <w:szCs w:val="24"/>
              </w:rPr>
              <w:t>Consent Change?</w:t>
            </w:r>
          </w:p>
        </w:tc>
      </w:tr>
      <w:tr w:rsidR="00920081" w14:paraId="66F712DF" w14:textId="77777777">
        <w:tc>
          <w:tcPr>
            <w:tcW w:w="1368" w:type="dxa"/>
          </w:tcPr>
          <w:p w14:paraId="51CBEE1A" w14:textId="77777777" w:rsidR="00920081" w:rsidRDefault="00920081">
            <w:pPr>
              <w:pBdr>
                <w:top w:val="nil"/>
                <w:left w:val="nil"/>
                <w:bottom w:val="nil"/>
                <w:right w:val="nil"/>
                <w:between w:val="nil"/>
              </w:pBdr>
              <w:rPr>
                <w:color w:val="000000"/>
                <w:sz w:val="24"/>
                <w:szCs w:val="24"/>
              </w:rPr>
            </w:pPr>
          </w:p>
        </w:tc>
        <w:tc>
          <w:tcPr>
            <w:tcW w:w="1620" w:type="dxa"/>
          </w:tcPr>
          <w:p w14:paraId="177A312B" w14:textId="77777777" w:rsidR="00920081" w:rsidRDefault="00920081">
            <w:pPr>
              <w:pBdr>
                <w:top w:val="nil"/>
                <w:left w:val="nil"/>
                <w:bottom w:val="nil"/>
                <w:right w:val="nil"/>
                <w:between w:val="nil"/>
              </w:pBdr>
              <w:rPr>
                <w:color w:val="000000"/>
                <w:sz w:val="24"/>
                <w:szCs w:val="24"/>
              </w:rPr>
            </w:pPr>
          </w:p>
        </w:tc>
        <w:tc>
          <w:tcPr>
            <w:tcW w:w="3780" w:type="dxa"/>
          </w:tcPr>
          <w:p w14:paraId="45BCEA4E" w14:textId="77777777" w:rsidR="00920081" w:rsidRDefault="00920081">
            <w:pPr>
              <w:pBdr>
                <w:top w:val="nil"/>
                <w:left w:val="nil"/>
                <w:bottom w:val="nil"/>
                <w:right w:val="nil"/>
                <w:between w:val="nil"/>
              </w:pBdr>
              <w:rPr>
                <w:color w:val="000000"/>
                <w:sz w:val="24"/>
                <w:szCs w:val="24"/>
              </w:rPr>
            </w:pPr>
          </w:p>
        </w:tc>
        <w:tc>
          <w:tcPr>
            <w:tcW w:w="2088" w:type="dxa"/>
          </w:tcPr>
          <w:p w14:paraId="7B758833" w14:textId="77777777" w:rsidR="00920081" w:rsidRDefault="00920081">
            <w:pPr>
              <w:pBdr>
                <w:top w:val="nil"/>
                <w:left w:val="nil"/>
                <w:bottom w:val="nil"/>
                <w:right w:val="nil"/>
                <w:between w:val="nil"/>
              </w:pBdr>
              <w:rPr>
                <w:color w:val="000000"/>
                <w:sz w:val="24"/>
                <w:szCs w:val="24"/>
              </w:rPr>
            </w:pPr>
          </w:p>
        </w:tc>
      </w:tr>
      <w:tr w:rsidR="00920081" w14:paraId="76E857D2" w14:textId="77777777">
        <w:tc>
          <w:tcPr>
            <w:tcW w:w="1368" w:type="dxa"/>
          </w:tcPr>
          <w:p w14:paraId="2F9BE914" w14:textId="77777777" w:rsidR="00920081" w:rsidRDefault="00920081">
            <w:pPr>
              <w:pBdr>
                <w:top w:val="nil"/>
                <w:left w:val="nil"/>
                <w:bottom w:val="nil"/>
                <w:right w:val="nil"/>
                <w:between w:val="nil"/>
              </w:pBdr>
              <w:rPr>
                <w:color w:val="000000"/>
                <w:sz w:val="24"/>
                <w:szCs w:val="24"/>
              </w:rPr>
            </w:pPr>
          </w:p>
        </w:tc>
        <w:tc>
          <w:tcPr>
            <w:tcW w:w="1620" w:type="dxa"/>
          </w:tcPr>
          <w:p w14:paraId="0B49659B" w14:textId="77777777" w:rsidR="00920081" w:rsidRDefault="00920081">
            <w:pPr>
              <w:pBdr>
                <w:top w:val="nil"/>
                <w:left w:val="nil"/>
                <w:bottom w:val="nil"/>
                <w:right w:val="nil"/>
                <w:between w:val="nil"/>
              </w:pBdr>
              <w:rPr>
                <w:color w:val="000000"/>
                <w:sz w:val="24"/>
                <w:szCs w:val="24"/>
              </w:rPr>
            </w:pPr>
          </w:p>
        </w:tc>
        <w:tc>
          <w:tcPr>
            <w:tcW w:w="3780" w:type="dxa"/>
          </w:tcPr>
          <w:p w14:paraId="19CBADC6" w14:textId="77777777" w:rsidR="00920081" w:rsidRDefault="00920081">
            <w:pPr>
              <w:pBdr>
                <w:top w:val="nil"/>
                <w:left w:val="nil"/>
                <w:bottom w:val="nil"/>
                <w:right w:val="nil"/>
                <w:between w:val="nil"/>
              </w:pBdr>
              <w:rPr>
                <w:color w:val="000000"/>
                <w:sz w:val="24"/>
                <w:szCs w:val="24"/>
              </w:rPr>
            </w:pPr>
          </w:p>
        </w:tc>
        <w:tc>
          <w:tcPr>
            <w:tcW w:w="2088" w:type="dxa"/>
          </w:tcPr>
          <w:p w14:paraId="35D63CD4" w14:textId="77777777" w:rsidR="00920081" w:rsidRDefault="00920081">
            <w:pPr>
              <w:pBdr>
                <w:top w:val="nil"/>
                <w:left w:val="nil"/>
                <w:bottom w:val="nil"/>
                <w:right w:val="nil"/>
                <w:between w:val="nil"/>
              </w:pBdr>
              <w:rPr>
                <w:color w:val="000000"/>
                <w:sz w:val="24"/>
                <w:szCs w:val="24"/>
              </w:rPr>
            </w:pPr>
          </w:p>
        </w:tc>
      </w:tr>
      <w:tr w:rsidR="00920081" w14:paraId="07635385" w14:textId="77777777">
        <w:tc>
          <w:tcPr>
            <w:tcW w:w="1368" w:type="dxa"/>
          </w:tcPr>
          <w:p w14:paraId="4A7E0614" w14:textId="77777777" w:rsidR="00920081" w:rsidRDefault="00920081">
            <w:pPr>
              <w:pBdr>
                <w:top w:val="nil"/>
                <w:left w:val="nil"/>
                <w:bottom w:val="nil"/>
                <w:right w:val="nil"/>
                <w:between w:val="nil"/>
              </w:pBdr>
              <w:rPr>
                <w:color w:val="000000"/>
                <w:sz w:val="24"/>
                <w:szCs w:val="24"/>
              </w:rPr>
            </w:pPr>
          </w:p>
        </w:tc>
        <w:tc>
          <w:tcPr>
            <w:tcW w:w="1620" w:type="dxa"/>
          </w:tcPr>
          <w:p w14:paraId="5FBC1198" w14:textId="77777777" w:rsidR="00920081" w:rsidRDefault="00920081">
            <w:pPr>
              <w:pBdr>
                <w:top w:val="nil"/>
                <w:left w:val="nil"/>
                <w:bottom w:val="nil"/>
                <w:right w:val="nil"/>
                <w:between w:val="nil"/>
              </w:pBdr>
              <w:rPr>
                <w:color w:val="000000"/>
                <w:sz w:val="24"/>
                <w:szCs w:val="24"/>
              </w:rPr>
            </w:pPr>
          </w:p>
        </w:tc>
        <w:tc>
          <w:tcPr>
            <w:tcW w:w="3780" w:type="dxa"/>
          </w:tcPr>
          <w:p w14:paraId="4CFBD660" w14:textId="77777777" w:rsidR="00920081" w:rsidRDefault="00920081">
            <w:pPr>
              <w:pBdr>
                <w:top w:val="nil"/>
                <w:left w:val="nil"/>
                <w:bottom w:val="nil"/>
                <w:right w:val="nil"/>
                <w:between w:val="nil"/>
              </w:pBdr>
              <w:rPr>
                <w:color w:val="000000"/>
                <w:sz w:val="24"/>
                <w:szCs w:val="24"/>
              </w:rPr>
            </w:pPr>
          </w:p>
        </w:tc>
        <w:tc>
          <w:tcPr>
            <w:tcW w:w="2088" w:type="dxa"/>
          </w:tcPr>
          <w:p w14:paraId="745BF8C3" w14:textId="77777777" w:rsidR="00920081" w:rsidRDefault="00920081">
            <w:pPr>
              <w:pBdr>
                <w:top w:val="nil"/>
                <w:left w:val="nil"/>
                <w:bottom w:val="nil"/>
                <w:right w:val="nil"/>
                <w:between w:val="nil"/>
              </w:pBdr>
              <w:rPr>
                <w:color w:val="000000"/>
                <w:sz w:val="24"/>
                <w:szCs w:val="24"/>
              </w:rPr>
            </w:pPr>
          </w:p>
        </w:tc>
      </w:tr>
      <w:tr w:rsidR="00920081" w14:paraId="597AB019" w14:textId="77777777">
        <w:tc>
          <w:tcPr>
            <w:tcW w:w="1368" w:type="dxa"/>
          </w:tcPr>
          <w:p w14:paraId="0887C067" w14:textId="77777777" w:rsidR="00920081" w:rsidRDefault="00920081">
            <w:pPr>
              <w:pBdr>
                <w:top w:val="nil"/>
                <w:left w:val="nil"/>
                <w:bottom w:val="nil"/>
                <w:right w:val="nil"/>
                <w:between w:val="nil"/>
              </w:pBdr>
              <w:rPr>
                <w:color w:val="000000"/>
                <w:sz w:val="24"/>
                <w:szCs w:val="24"/>
              </w:rPr>
            </w:pPr>
          </w:p>
        </w:tc>
        <w:tc>
          <w:tcPr>
            <w:tcW w:w="1620" w:type="dxa"/>
          </w:tcPr>
          <w:p w14:paraId="5AECF3E7" w14:textId="77777777" w:rsidR="00920081" w:rsidRDefault="00920081">
            <w:pPr>
              <w:pBdr>
                <w:top w:val="nil"/>
                <w:left w:val="nil"/>
                <w:bottom w:val="nil"/>
                <w:right w:val="nil"/>
                <w:between w:val="nil"/>
              </w:pBdr>
              <w:rPr>
                <w:color w:val="000000"/>
                <w:sz w:val="24"/>
                <w:szCs w:val="24"/>
              </w:rPr>
            </w:pPr>
          </w:p>
        </w:tc>
        <w:tc>
          <w:tcPr>
            <w:tcW w:w="3780" w:type="dxa"/>
          </w:tcPr>
          <w:p w14:paraId="4F55BF81" w14:textId="77777777" w:rsidR="00920081" w:rsidRDefault="00920081">
            <w:pPr>
              <w:pBdr>
                <w:top w:val="nil"/>
                <w:left w:val="nil"/>
                <w:bottom w:val="nil"/>
                <w:right w:val="nil"/>
                <w:between w:val="nil"/>
              </w:pBdr>
              <w:rPr>
                <w:color w:val="000000"/>
                <w:sz w:val="24"/>
                <w:szCs w:val="24"/>
              </w:rPr>
            </w:pPr>
          </w:p>
        </w:tc>
        <w:tc>
          <w:tcPr>
            <w:tcW w:w="2088" w:type="dxa"/>
          </w:tcPr>
          <w:p w14:paraId="27A0A8DB" w14:textId="77777777" w:rsidR="00920081" w:rsidRDefault="00920081">
            <w:pPr>
              <w:pBdr>
                <w:top w:val="nil"/>
                <w:left w:val="nil"/>
                <w:bottom w:val="nil"/>
                <w:right w:val="nil"/>
                <w:between w:val="nil"/>
              </w:pBdr>
              <w:rPr>
                <w:color w:val="000000"/>
                <w:sz w:val="24"/>
                <w:szCs w:val="24"/>
              </w:rPr>
            </w:pPr>
          </w:p>
        </w:tc>
      </w:tr>
      <w:tr w:rsidR="00920081" w14:paraId="3373728D" w14:textId="77777777">
        <w:tc>
          <w:tcPr>
            <w:tcW w:w="1368" w:type="dxa"/>
          </w:tcPr>
          <w:p w14:paraId="52C2A76B" w14:textId="77777777" w:rsidR="00920081" w:rsidRDefault="00920081">
            <w:pPr>
              <w:pBdr>
                <w:top w:val="nil"/>
                <w:left w:val="nil"/>
                <w:bottom w:val="nil"/>
                <w:right w:val="nil"/>
                <w:between w:val="nil"/>
              </w:pBdr>
              <w:rPr>
                <w:color w:val="000000"/>
                <w:sz w:val="24"/>
                <w:szCs w:val="24"/>
              </w:rPr>
            </w:pPr>
          </w:p>
        </w:tc>
        <w:tc>
          <w:tcPr>
            <w:tcW w:w="1620" w:type="dxa"/>
          </w:tcPr>
          <w:p w14:paraId="109D82C6" w14:textId="77777777" w:rsidR="00920081" w:rsidRDefault="00920081">
            <w:pPr>
              <w:pBdr>
                <w:top w:val="nil"/>
                <w:left w:val="nil"/>
                <w:bottom w:val="nil"/>
                <w:right w:val="nil"/>
                <w:between w:val="nil"/>
              </w:pBdr>
              <w:rPr>
                <w:color w:val="000000"/>
                <w:sz w:val="24"/>
                <w:szCs w:val="24"/>
              </w:rPr>
            </w:pPr>
          </w:p>
        </w:tc>
        <w:tc>
          <w:tcPr>
            <w:tcW w:w="3780" w:type="dxa"/>
          </w:tcPr>
          <w:p w14:paraId="05AEA3AD" w14:textId="77777777" w:rsidR="00920081" w:rsidRDefault="00920081">
            <w:pPr>
              <w:pBdr>
                <w:top w:val="nil"/>
                <w:left w:val="nil"/>
                <w:bottom w:val="nil"/>
                <w:right w:val="nil"/>
                <w:between w:val="nil"/>
              </w:pBdr>
              <w:rPr>
                <w:color w:val="000000"/>
                <w:sz w:val="24"/>
                <w:szCs w:val="24"/>
              </w:rPr>
            </w:pPr>
          </w:p>
        </w:tc>
        <w:tc>
          <w:tcPr>
            <w:tcW w:w="2088" w:type="dxa"/>
          </w:tcPr>
          <w:p w14:paraId="17C9CABD" w14:textId="77777777" w:rsidR="00920081" w:rsidRDefault="00920081">
            <w:pPr>
              <w:pBdr>
                <w:top w:val="nil"/>
                <w:left w:val="nil"/>
                <w:bottom w:val="nil"/>
                <w:right w:val="nil"/>
                <w:between w:val="nil"/>
              </w:pBdr>
              <w:rPr>
                <w:color w:val="000000"/>
                <w:sz w:val="24"/>
                <w:szCs w:val="24"/>
              </w:rPr>
            </w:pPr>
          </w:p>
        </w:tc>
      </w:tr>
      <w:tr w:rsidR="00920081" w14:paraId="39FD6567" w14:textId="77777777">
        <w:tc>
          <w:tcPr>
            <w:tcW w:w="1368" w:type="dxa"/>
          </w:tcPr>
          <w:p w14:paraId="6EFE6668" w14:textId="77777777" w:rsidR="00920081" w:rsidRDefault="00920081">
            <w:pPr>
              <w:pBdr>
                <w:top w:val="nil"/>
                <w:left w:val="nil"/>
                <w:bottom w:val="nil"/>
                <w:right w:val="nil"/>
                <w:between w:val="nil"/>
              </w:pBdr>
              <w:rPr>
                <w:color w:val="000000"/>
                <w:sz w:val="24"/>
                <w:szCs w:val="24"/>
              </w:rPr>
            </w:pPr>
          </w:p>
        </w:tc>
        <w:tc>
          <w:tcPr>
            <w:tcW w:w="1620" w:type="dxa"/>
          </w:tcPr>
          <w:p w14:paraId="30ABA628" w14:textId="77777777" w:rsidR="00920081" w:rsidRDefault="00920081">
            <w:pPr>
              <w:pBdr>
                <w:top w:val="nil"/>
                <w:left w:val="nil"/>
                <w:bottom w:val="nil"/>
                <w:right w:val="nil"/>
                <w:between w:val="nil"/>
              </w:pBdr>
              <w:rPr>
                <w:color w:val="000000"/>
                <w:sz w:val="24"/>
                <w:szCs w:val="24"/>
              </w:rPr>
            </w:pPr>
          </w:p>
        </w:tc>
        <w:tc>
          <w:tcPr>
            <w:tcW w:w="3780" w:type="dxa"/>
          </w:tcPr>
          <w:p w14:paraId="44122878" w14:textId="77777777" w:rsidR="00920081" w:rsidRDefault="00920081">
            <w:pPr>
              <w:pBdr>
                <w:top w:val="nil"/>
                <w:left w:val="nil"/>
                <w:bottom w:val="nil"/>
                <w:right w:val="nil"/>
                <w:between w:val="nil"/>
              </w:pBdr>
              <w:rPr>
                <w:color w:val="000000"/>
                <w:sz w:val="24"/>
                <w:szCs w:val="24"/>
              </w:rPr>
            </w:pPr>
          </w:p>
        </w:tc>
        <w:tc>
          <w:tcPr>
            <w:tcW w:w="2088" w:type="dxa"/>
          </w:tcPr>
          <w:p w14:paraId="07A75891" w14:textId="77777777" w:rsidR="00920081" w:rsidRDefault="00920081">
            <w:pPr>
              <w:pBdr>
                <w:top w:val="nil"/>
                <w:left w:val="nil"/>
                <w:bottom w:val="nil"/>
                <w:right w:val="nil"/>
                <w:between w:val="nil"/>
              </w:pBdr>
              <w:rPr>
                <w:color w:val="000000"/>
                <w:sz w:val="24"/>
                <w:szCs w:val="24"/>
              </w:rPr>
            </w:pPr>
          </w:p>
        </w:tc>
      </w:tr>
      <w:tr w:rsidR="00920081" w14:paraId="257B8E0C" w14:textId="77777777">
        <w:tc>
          <w:tcPr>
            <w:tcW w:w="1368" w:type="dxa"/>
          </w:tcPr>
          <w:p w14:paraId="4927F922" w14:textId="77777777" w:rsidR="00920081" w:rsidRDefault="00920081">
            <w:pPr>
              <w:pBdr>
                <w:top w:val="nil"/>
                <w:left w:val="nil"/>
                <w:bottom w:val="nil"/>
                <w:right w:val="nil"/>
                <w:between w:val="nil"/>
              </w:pBdr>
              <w:rPr>
                <w:color w:val="000000"/>
                <w:sz w:val="24"/>
                <w:szCs w:val="24"/>
              </w:rPr>
            </w:pPr>
          </w:p>
        </w:tc>
        <w:tc>
          <w:tcPr>
            <w:tcW w:w="1620" w:type="dxa"/>
          </w:tcPr>
          <w:p w14:paraId="1D8D6997" w14:textId="77777777" w:rsidR="00920081" w:rsidRDefault="00920081">
            <w:pPr>
              <w:pBdr>
                <w:top w:val="nil"/>
                <w:left w:val="nil"/>
                <w:bottom w:val="nil"/>
                <w:right w:val="nil"/>
                <w:between w:val="nil"/>
              </w:pBdr>
              <w:rPr>
                <w:color w:val="000000"/>
                <w:sz w:val="24"/>
                <w:szCs w:val="24"/>
              </w:rPr>
            </w:pPr>
          </w:p>
        </w:tc>
        <w:tc>
          <w:tcPr>
            <w:tcW w:w="3780" w:type="dxa"/>
          </w:tcPr>
          <w:p w14:paraId="55189055" w14:textId="77777777" w:rsidR="00920081" w:rsidRDefault="00920081">
            <w:pPr>
              <w:pBdr>
                <w:top w:val="nil"/>
                <w:left w:val="nil"/>
                <w:bottom w:val="nil"/>
                <w:right w:val="nil"/>
                <w:between w:val="nil"/>
              </w:pBdr>
              <w:rPr>
                <w:color w:val="000000"/>
                <w:sz w:val="24"/>
                <w:szCs w:val="24"/>
              </w:rPr>
            </w:pPr>
          </w:p>
        </w:tc>
        <w:tc>
          <w:tcPr>
            <w:tcW w:w="2088" w:type="dxa"/>
          </w:tcPr>
          <w:p w14:paraId="2A65FBD9" w14:textId="77777777" w:rsidR="00920081" w:rsidRDefault="00920081">
            <w:pPr>
              <w:pBdr>
                <w:top w:val="nil"/>
                <w:left w:val="nil"/>
                <w:bottom w:val="nil"/>
                <w:right w:val="nil"/>
                <w:between w:val="nil"/>
              </w:pBdr>
              <w:rPr>
                <w:color w:val="000000"/>
                <w:sz w:val="24"/>
                <w:szCs w:val="24"/>
              </w:rPr>
            </w:pPr>
          </w:p>
        </w:tc>
      </w:tr>
    </w:tbl>
    <w:p w14:paraId="10053083" w14:textId="77777777" w:rsidR="00920081" w:rsidRDefault="00920081">
      <w:pPr>
        <w:pBdr>
          <w:top w:val="nil"/>
          <w:left w:val="nil"/>
          <w:bottom w:val="nil"/>
          <w:right w:val="nil"/>
          <w:between w:val="nil"/>
        </w:pBdr>
        <w:rPr>
          <w:rFonts w:ascii="Calibri" w:eastAsia="Calibri" w:hAnsi="Calibri" w:cs="Calibri"/>
          <w:color w:val="000000"/>
          <w:sz w:val="24"/>
          <w:szCs w:val="24"/>
        </w:rPr>
      </w:pPr>
    </w:p>
    <w:p w14:paraId="3222D660" w14:textId="77777777" w:rsidR="00920081" w:rsidRDefault="004747D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FF0000"/>
          <w:sz w:val="24"/>
          <w:szCs w:val="24"/>
        </w:rPr>
        <w:t>NOTE: Leave this section blank for the initial submission. The revision history should be documented for modifications to approved studies.</w:t>
      </w:r>
    </w:p>
    <w:p w14:paraId="7D86F0F8" w14:textId="77777777" w:rsidR="00920081" w:rsidRDefault="00920081">
      <w:pPr>
        <w:pBdr>
          <w:top w:val="nil"/>
          <w:left w:val="nil"/>
          <w:bottom w:val="nil"/>
          <w:right w:val="nil"/>
          <w:between w:val="nil"/>
        </w:pBdr>
        <w:rPr>
          <w:rFonts w:ascii="Calibri" w:eastAsia="Calibri" w:hAnsi="Calibri" w:cs="Calibri"/>
          <w:color w:val="000000"/>
          <w:sz w:val="24"/>
          <w:szCs w:val="24"/>
        </w:rPr>
      </w:pPr>
    </w:p>
    <w:p w14:paraId="3CD760F7" w14:textId="77777777" w:rsidR="00920081" w:rsidRDefault="004747D5">
      <w:pPr>
        <w:rPr>
          <w:rFonts w:ascii="Calibri" w:eastAsia="Calibri" w:hAnsi="Calibri" w:cs="Calibri"/>
          <w:i/>
          <w:color w:val="000000"/>
          <w:sz w:val="24"/>
          <w:szCs w:val="24"/>
        </w:rPr>
      </w:pPr>
      <w:r>
        <w:br w:type="page"/>
      </w:r>
    </w:p>
    <w:p w14:paraId="781A4AC6" w14:textId="77777777" w:rsidR="007D27F4" w:rsidRPr="00F54BF8" w:rsidRDefault="007D27F4" w:rsidP="00F54BF8"/>
    <w:sdt>
      <w:sdtPr>
        <w:rPr>
          <w:rFonts w:ascii="Arial" w:eastAsia="Arial" w:hAnsi="Arial" w:cs="Arial"/>
          <w:b/>
          <w:bCs/>
          <w:color w:val="000000" w:themeColor="text1"/>
          <w:sz w:val="24"/>
          <w:szCs w:val="24"/>
        </w:rPr>
        <w:id w:val="-839857672"/>
        <w:docPartObj>
          <w:docPartGallery w:val="Table of Contents"/>
          <w:docPartUnique/>
        </w:docPartObj>
      </w:sdtPr>
      <w:sdtEndPr>
        <w:rPr>
          <w:noProof/>
          <w:color w:val="auto"/>
          <w:sz w:val="22"/>
          <w:szCs w:val="22"/>
        </w:rPr>
      </w:sdtEndPr>
      <w:sdtContent>
        <w:p w14:paraId="5F42D00D" w14:textId="34DEAFDE" w:rsidR="007D27F4" w:rsidRPr="00F54BF8" w:rsidRDefault="007D27F4" w:rsidP="007D27F4">
          <w:pPr>
            <w:pStyle w:val="TOCHeading"/>
            <w:rPr>
              <w:b/>
              <w:bCs/>
              <w:color w:val="000000" w:themeColor="text1"/>
              <w:sz w:val="24"/>
              <w:szCs w:val="24"/>
            </w:rPr>
          </w:pPr>
          <w:r w:rsidRPr="00F54BF8">
            <w:rPr>
              <w:b/>
              <w:bCs/>
              <w:color w:val="000000" w:themeColor="text1"/>
              <w:sz w:val="24"/>
              <w:szCs w:val="24"/>
            </w:rPr>
            <w:t>Table of Contents</w:t>
          </w:r>
        </w:p>
        <w:p w14:paraId="497C92AA" w14:textId="02BCC92D" w:rsidR="007D27F4" w:rsidRDefault="007D27F4">
          <w:pPr>
            <w:pStyle w:val="TOC1"/>
            <w:rPr>
              <w:rFonts w:eastAsiaTheme="minorEastAsia" w:cstheme="minorBidi"/>
              <w:caps/>
              <w:noProof/>
            </w:rPr>
          </w:pPr>
          <w:r>
            <w:fldChar w:fldCharType="begin"/>
          </w:r>
          <w:r>
            <w:instrText xml:space="preserve"> TOC \o "1-3" \h \z \u </w:instrText>
          </w:r>
          <w:r>
            <w:fldChar w:fldCharType="separate"/>
          </w:r>
          <w:hyperlink w:anchor="_Toc130457791" w:history="1">
            <w:r w:rsidRPr="0091168A">
              <w:rPr>
                <w:rStyle w:val="Hyperlink"/>
                <w:rFonts w:ascii="Times New Roman" w:eastAsia="Times New Roman" w:hAnsi="Times New Roman" w:cs="Times New Roman"/>
                <w:noProof/>
              </w:rPr>
              <w:t>1.0</w:t>
            </w:r>
            <w:r>
              <w:rPr>
                <w:rFonts w:eastAsiaTheme="minorEastAsia" w:cstheme="minorBidi"/>
                <w:caps/>
                <w:noProof/>
              </w:rPr>
              <w:tab/>
            </w:r>
            <w:r w:rsidRPr="0091168A">
              <w:rPr>
                <w:rStyle w:val="Hyperlink"/>
                <w:rFonts w:ascii="Calibri" w:eastAsia="Calibri" w:hAnsi="Calibri" w:cs="Calibri"/>
                <w:noProof/>
              </w:rPr>
              <w:t>Objectives</w:t>
            </w:r>
            <w:r>
              <w:rPr>
                <w:noProof/>
                <w:webHidden/>
              </w:rPr>
              <w:tab/>
            </w:r>
            <w:r>
              <w:rPr>
                <w:noProof/>
                <w:webHidden/>
              </w:rPr>
              <w:fldChar w:fldCharType="begin"/>
            </w:r>
            <w:r>
              <w:rPr>
                <w:noProof/>
                <w:webHidden/>
              </w:rPr>
              <w:instrText xml:space="preserve"> PAGEREF _Toc130457791 \h </w:instrText>
            </w:r>
            <w:r>
              <w:rPr>
                <w:noProof/>
                <w:webHidden/>
              </w:rPr>
            </w:r>
            <w:r>
              <w:rPr>
                <w:noProof/>
                <w:webHidden/>
              </w:rPr>
              <w:fldChar w:fldCharType="separate"/>
            </w:r>
            <w:r>
              <w:rPr>
                <w:noProof/>
                <w:webHidden/>
              </w:rPr>
              <w:t>10</w:t>
            </w:r>
            <w:r>
              <w:rPr>
                <w:noProof/>
                <w:webHidden/>
              </w:rPr>
              <w:fldChar w:fldCharType="end"/>
            </w:r>
          </w:hyperlink>
        </w:p>
        <w:p w14:paraId="4B134F96" w14:textId="360E7D81" w:rsidR="007D27F4" w:rsidRDefault="00000000">
          <w:pPr>
            <w:pStyle w:val="TOC1"/>
            <w:rPr>
              <w:rFonts w:eastAsiaTheme="minorEastAsia" w:cstheme="minorBidi"/>
              <w:caps/>
              <w:noProof/>
            </w:rPr>
          </w:pPr>
          <w:hyperlink w:anchor="_Toc130457792" w:history="1">
            <w:r w:rsidR="007D27F4" w:rsidRPr="0091168A">
              <w:rPr>
                <w:rStyle w:val="Hyperlink"/>
                <w:rFonts w:ascii="Times New Roman" w:eastAsia="Times New Roman" w:hAnsi="Times New Roman" w:cs="Times New Roman"/>
                <w:noProof/>
              </w:rPr>
              <w:t>2.0</w:t>
            </w:r>
            <w:r w:rsidR="007D27F4">
              <w:rPr>
                <w:rFonts w:eastAsiaTheme="minorEastAsia" w:cstheme="minorBidi"/>
                <w:caps/>
                <w:noProof/>
              </w:rPr>
              <w:tab/>
            </w:r>
            <w:r w:rsidR="007D27F4" w:rsidRPr="0091168A">
              <w:rPr>
                <w:rStyle w:val="Hyperlink"/>
                <w:rFonts w:ascii="Calibri" w:eastAsia="Calibri" w:hAnsi="Calibri" w:cs="Calibri"/>
                <w:noProof/>
              </w:rPr>
              <w:t>Background</w:t>
            </w:r>
            <w:r w:rsidR="007D27F4">
              <w:rPr>
                <w:noProof/>
                <w:webHidden/>
              </w:rPr>
              <w:tab/>
            </w:r>
            <w:r w:rsidR="007D27F4">
              <w:rPr>
                <w:noProof/>
                <w:webHidden/>
              </w:rPr>
              <w:fldChar w:fldCharType="begin"/>
            </w:r>
            <w:r w:rsidR="007D27F4">
              <w:rPr>
                <w:noProof/>
                <w:webHidden/>
              </w:rPr>
              <w:instrText xml:space="preserve"> PAGEREF _Toc130457792 \h </w:instrText>
            </w:r>
            <w:r w:rsidR="007D27F4">
              <w:rPr>
                <w:noProof/>
                <w:webHidden/>
              </w:rPr>
            </w:r>
            <w:r w:rsidR="007D27F4">
              <w:rPr>
                <w:noProof/>
                <w:webHidden/>
              </w:rPr>
              <w:fldChar w:fldCharType="separate"/>
            </w:r>
            <w:r w:rsidR="007D27F4">
              <w:rPr>
                <w:noProof/>
                <w:webHidden/>
              </w:rPr>
              <w:t>10</w:t>
            </w:r>
            <w:r w:rsidR="007D27F4">
              <w:rPr>
                <w:noProof/>
                <w:webHidden/>
              </w:rPr>
              <w:fldChar w:fldCharType="end"/>
            </w:r>
          </w:hyperlink>
        </w:p>
        <w:p w14:paraId="3EE10070" w14:textId="3FF97E25" w:rsidR="007D27F4" w:rsidRDefault="00000000">
          <w:pPr>
            <w:pStyle w:val="TOC1"/>
            <w:rPr>
              <w:rFonts w:eastAsiaTheme="minorEastAsia" w:cstheme="minorBidi"/>
              <w:caps/>
              <w:noProof/>
            </w:rPr>
          </w:pPr>
          <w:hyperlink w:anchor="_Toc130457793" w:history="1">
            <w:r w:rsidR="007D27F4" w:rsidRPr="0091168A">
              <w:rPr>
                <w:rStyle w:val="Hyperlink"/>
                <w:rFonts w:ascii="Times New Roman" w:eastAsia="Times New Roman" w:hAnsi="Times New Roman" w:cs="Times New Roman"/>
                <w:noProof/>
              </w:rPr>
              <w:t>3.0</w:t>
            </w:r>
            <w:r w:rsidR="007D27F4">
              <w:rPr>
                <w:rFonts w:eastAsiaTheme="minorEastAsia" w:cstheme="minorBidi"/>
                <w:caps/>
                <w:noProof/>
              </w:rPr>
              <w:tab/>
            </w:r>
            <w:r w:rsidR="007D27F4" w:rsidRPr="0091168A">
              <w:rPr>
                <w:rStyle w:val="Hyperlink"/>
                <w:rFonts w:ascii="Calibri" w:eastAsia="Calibri" w:hAnsi="Calibri" w:cs="Calibri"/>
                <w:noProof/>
              </w:rPr>
              <w:t>Procedures Involved</w:t>
            </w:r>
            <w:r w:rsidR="007D27F4">
              <w:rPr>
                <w:noProof/>
                <w:webHidden/>
              </w:rPr>
              <w:tab/>
            </w:r>
            <w:r w:rsidR="007D27F4">
              <w:rPr>
                <w:noProof/>
                <w:webHidden/>
              </w:rPr>
              <w:fldChar w:fldCharType="begin"/>
            </w:r>
            <w:r w:rsidR="007D27F4">
              <w:rPr>
                <w:noProof/>
                <w:webHidden/>
              </w:rPr>
              <w:instrText xml:space="preserve"> PAGEREF _Toc130457793 \h </w:instrText>
            </w:r>
            <w:r w:rsidR="007D27F4">
              <w:rPr>
                <w:noProof/>
                <w:webHidden/>
              </w:rPr>
            </w:r>
            <w:r w:rsidR="007D27F4">
              <w:rPr>
                <w:noProof/>
                <w:webHidden/>
              </w:rPr>
              <w:fldChar w:fldCharType="separate"/>
            </w:r>
            <w:r w:rsidR="007D27F4">
              <w:rPr>
                <w:noProof/>
                <w:webHidden/>
              </w:rPr>
              <w:t>10</w:t>
            </w:r>
            <w:r w:rsidR="007D27F4">
              <w:rPr>
                <w:noProof/>
                <w:webHidden/>
              </w:rPr>
              <w:fldChar w:fldCharType="end"/>
            </w:r>
          </w:hyperlink>
        </w:p>
        <w:p w14:paraId="58DAA573" w14:textId="03B9A020" w:rsidR="007D27F4" w:rsidRDefault="00000000">
          <w:pPr>
            <w:pStyle w:val="TOC1"/>
            <w:rPr>
              <w:rFonts w:eastAsiaTheme="minorEastAsia" w:cstheme="minorBidi"/>
              <w:caps/>
              <w:noProof/>
            </w:rPr>
          </w:pPr>
          <w:hyperlink w:anchor="_Toc130457794" w:history="1">
            <w:r w:rsidR="007D27F4" w:rsidRPr="0091168A">
              <w:rPr>
                <w:rStyle w:val="Hyperlink"/>
                <w:rFonts w:ascii="Times New Roman" w:eastAsia="Times New Roman" w:hAnsi="Times New Roman" w:cs="Times New Roman"/>
                <w:noProof/>
              </w:rPr>
              <w:t>4.0</w:t>
            </w:r>
            <w:r w:rsidR="007D27F4">
              <w:rPr>
                <w:rFonts w:eastAsiaTheme="minorEastAsia" w:cstheme="minorBidi"/>
                <w:caps/>
                <w:noProof/>
              </w:rPr>
              <w:tab/>
            </w:r>
            <w:r w:rsidR="007D27F4" w:rsidRPr="0091168A">
              <w:rPr>
                <w:rStyle w:val="Hyperlink"/>
                <w:rFonts w:ascii="Calibri" w:eastAsia="Calibri" w:hAnsi="Calibri" w:cs="Calibri"/>
                <w:noProof/>
              </w:rPr>
              <w:t>Health Information and Privacy Compliance</w:t>
            </w:r>
            <w:r w:rsidR="007D27F4">
              <w:rPr>
                <w:noProof/>
                <w:webHidden/>
              </w:rPr>
              <w:tab/>
            </w:r>
            <w:r w:rsidR="007D27F4">
              <w:rPr>
                <w:noProof/>
                <w:webHidden/>
              </w:rPr>
              <w:fldChar w:fldCharType="begin"/>
            </w:r>
            <w:r w:rsidR="007D27F4">
              <w:rPr>
                <w:noProof/>
                <w:webHidden/>
              </w:rPr>
              <w:instrText xml:space="preserve"> PAGEREF _Toc130457794 \h </w:instrText>
            </w:r>
            <w:r w:rsidR="007D27F4">
              <w:rPr>
                <w:noProof/>
                <w:webHidden/>
              </w:rPr>
            </w:r>
            <w:r w:rsidR="007D27F4">
              <w:rPr>
                <w:noProof/>
                <w:webHidden/>
              </w:rPr>
              <w:fldChar w:fldCharType="separate"/>
            </w:r>
            <w:r w:rsidR="007D27F4">
              <w:rPr>
                <w:noProof/>
                <w:webHidden/>
              </w:rPr>
              <w:t>12</w:t>
            </w:r>
            <w:r w:rsidR="007D27F4">
              <w:rPr>
                <w:noProof/>
                <w:webHidden/>
              </w:rPr>
              <w:fldChar w:fldCharType="end"/>
            </w:r>
          </w:hyperlink>
        </w:p>
        <w:p w14:paraId="6DEA837B" w14:textId="2115D978" w:rsidR="007D27F4" w:rsidRDefault="00000000">
          <w:pPr>
            <w:pStyle w:val="TOC1"/>
            <w:rPr>
              <w:rFonts w:eastAsiaTheme="minorEastAsia" w:cstheme="minorBidi"/>
              <w:caps/>
              <w:noProof/>
            </w:rPr>
          </w:pPr>
          <w:hyperlink w:anchor="_Toc130457801" w:history="1">
            <w:r w:rsidR="007D27F4" w:rsidRPr="0091168A">
              <w:rPr>
                <w:rStyle w:val="Hyperlink"/>
                <w:rFonts w:ascii="Times New Roman" w:eastAsia="Times New Roman" w:hAnsi="Times New Roman" w:cs="Times New Roman"/>
                <w:noProof/>
              </w:rPr>
              <w:t>5.0</w:t>
            </w:r>
            <w:r w:rsidR="007D27F4">
              <w:rPr>
                <w:rFonts w:eastAsiaTheme="minorEastAsia" w:cstheme="minorBidi"/>
                <w:caps/>
                <w:noProof/>
              </w:rPr>
              <w:tab/>
            </w:r>
            <w:r w:rsidR="007D27F4" w:rsidRPr="0091168A">
              <w:rPr>
                <w:rStyle w:val="Hyperlink"/>
                <w:rFonts w:ascii="Calibri" w:hAnsi="Calibri" w:cs="Calibri"/>
                <w:noProof/>
              </w:rPr>
              <w:t>Health Science Technology (HST) HIPAA Compliant Devices and Data Storage</w:t>
            </w:r>
            <w:r w:rsidR="007D27F4">
              <w:rPr>
                <w:noProof/>
                <w:webHidden/>
              </w:rPr>
              <w:tab/>
            </w:r>
            <w:r w:rsidR="007D27F4">
              <w:rPr>
                <w:noProof/>
                <w:webHidden/>
              </w:rPr>
              <w:fldChar w:fldCharType="begin"/>
            </w:r>
            <w:r w:rsidR="007D27F4">
              <w:rPr>
                <w:noProof/>
                <w:webHidden/>
              </w:rPr>
              <w:instrText xml:space="preserve"> PAGEREF _Toc130457801 \h </w:instrText>
            </w:r>
            <w:r w:rsidR="007D27F4">
              <w:rPr>
                <w:noProof/>
                <w:webHidden/>
              </w:rPr>
            </w:r>
            <w:r w:rsidR="007D27F4">
              <w:rPr>
                <w:noProof/>
                <w:webHidden/>
              </w:rPr>
              <w:fldChar w:fldCharType="separate"/>
            </w:r>
            <w:r w:rsidR="007D27F4">
              <w:rPr>
                <w:noProof/>
                <w:webHidden/>
              </w:rPr>
              <w:t>14</w:t>
            </w:r>
            <w:r w:rsidR="007D27F4">
              <w:rPr>
                <w:noProof/>
                <w:webHidden/>
              </w:rPr>
              <w:fldChar w:fldCharType="end"/>
            </w:r>
          </w:hyperlink>
        </w:p>
        <w:p w14:paraId="37986B51" w14:textId="15EF41BD" w:rsidR="007D27F4" w:rsidRDefault="00000000">
          <w:pPr>
            <w:pStyle w:val="TOC1"/>
            <w:rPr>
              <w:rFonts w:eastAsiaTheme="minorEastAsia" w:cstheme="minorBidi"/>
              <w:caps/>
              <w:noProof/>
            </w:rPr>
          </w:pPr>
          <w:hyperlink w:anchor="_Toc130457847" w:history="1">
            <w:r w:rsidR="007D27F4" w:rsidRPr="0091168A">
              <w:rPr>
                <w:rStyle w:val="Hyperlink"/>
                <w:rFonts w:ascii="Times New Roman" w:eastAsia="Times New Roman" w:hAnsi="Times New Roman" w:cs="Times New Roman"/>
                <w:noProof/>
              </w:rPr>
              <w:t>6.0</w:t>
            </w:r>
            <w:r w:rsidR="007D27F4">
              <w:rPr>
                <w:rFonts w:eastAsiaTheme="minorEastAsia" w:cstheme="minorBidi"/>
                <w:caps/>
                <w:noProof/>
              </w:rPr>
              <w:tab/>
            </w:r>
            <w:r w:rsidR="007D27F4" w:rsidRPr="0091168A">
              <w:rPr>
                <w:rStyle w:val="Hyperlink"/>
                <w:rFonts w:ascii="Calibri" w:eastAsia="Calibri" w:hAnsi="Calibri" w:cs="Calibri"/>
                <w:noProof/>
              </w:rPr>
              <w:t>Data/Specimen Management &amp; Analysis</w:t>
            </w:r>
            <w:r w:rsidR="007D27F4">
              <w:rPr>
                <w:noProof/>
                <w:webHidden/>
              </w:rPr>
              <w:tab/>
            </w:r>
            <w:r w:rsidR="007D27F4">
              <w:rPr>
                <w:noProof/>
                <w:webHidden/>
              </w:rPr>
              <w:fldChar w:fldCharType="begin"/>
            </w:r>
            <w:r w:rsidR="007D27F4">
              <w:rPr>
                <w:noProof/>
                <w:webHidden/>
              </w:rPr>
              <w:instrText xml:space="preserve"> PAGEREF _Toc130457847 \h </w:instrText>
            </w:r>
            <w:r w:rsidR="007D27F4">
              <w:rPr>
                <w:noProof/>
                <w:webHidden/>
              </w:rPr>
            </w:r>
            <w:r w:rsidR="007D27F4">
              <w:rPr>
                <w:noProof/>
                <w:webHidden/>
              </w:rPr>
              <w:fldChar w:fldCharType="separate"/>
            </w:r>
            <w:r w:rsidR="007D27F4">
              <w:rPr>
                <w:noProof/>
                <w:webHidden/>
              </w:rPr>
              <w:t>16</w:t>
            </w:r>
            <w:r w:rsidR="007D27F4">
              <w:rPr>
                <w:noProof/>
                <w:webHidden/>
              </w:rPr>
              <w:fldChar w:fldCharType="end"/>
            </w:r>
          </w:hyperlink>
        </w:p>
        <w:p w14:paraId="6D59C20A" w14:textId="188F013F" w:rsidR="007D27F4" w:rsidRDefault="00000000">
          <w:pPr>
            <w:pStyle w:val="TOC1"/>
            <w:rPr>
              <w:rFonts w:eastAsiaTheme="minorEastAsia" w:cstheme="minorBidi"/>
              <w:caps/>
              <w:noProof/>
            </w:rPr>
          </w:pPr>
          <w:hyperlink w:anchor="_Toc130457848" w:history="1">
            <w:r w:rsidR="007D27F4" w:rsidRPr="0091168A">
              <w:rPr>
                <w:rStyle w:val="Hyperlink"/>
                <w:rFonts w:ascii="Times New Roman" w:eastAsia="Times New Roman" w:hAnsi="Times New Roman" w:cs="Times New Roman"/>
                <w:noProof/>
              </w:rPr>
              <w:t>7.0</w:t>
            </w:r>
            <w:r w:rsidR="007D27F4">
              <w:rPr>
                <w:rFonts w:eastAsiaTheme="minorEastAsia" w:cstheme="minorBidi"/>
                <w:caps/>
                <w:noProof/>
              </w:rPr>
              <w:tab/>
            </w:r>
            <w:r w:rsidR="007D27F4" w:rsidRPr="0091168A">
              <w:rPr>
                <w:rStyle w:val="Hyperlink"/>
                <w:rFonts w:ascii="Calibri" w:eastAsia="Calibri" w:hAnsi="Calibri" w:cs="Calibri"/>
                <w:noProof/>
              </w:rPr>
              <w:t>Study Population</w:t>
            </w:r>
            <w:r w:rsidR="007D27F4">
              <w:rPr>
                <w:noProof/>
                <w:webHidden/>
              </w:rPr>
              <w:tab/>
            </w:r>
            <w:r w:rsidR="007D27F4">
              <w:rPr>
                <w:noProof/>
                <w:webHidden/>
              </w:rPr>
              <w:fldChar w:fldCharType="begin"/>
            </w:r>
            <w:r w:rsidR="007D27F4">
              <w:rPr>
                <w:noProof/>
                <w:webHidden/>
              </w:rPr>
              <w:instrText xml:space="preserve"> PAGEREF _Toc130457848 \h </w:instrText>
            </w:r>
            <w:r w:rsidR="007D27F4">
              <w:rPr>
                <w:noProof/>
                <w:webHidden/>
              </w:rPr>
            </w:r>
            <w:r w:rsidR="007D27F4">
              <w:rPr>
                <w:noProof/>
                <w:webHidden/>
              </w:rPr>
              <w:fldChar w:fldCharType="separate"/>
            </w:r>
            <w:r w:rsidR="007D27F4">
              <w:rPr>
                <w:noProof/>
                <w:webHidden/>
              </w:rPr>
              <w:t>17</w:t>
            </w:r>
            <w:r w:rsidR="007D27F4">
              <w:rPr>
                <w:noProof/>
                <w:webHidden/>
              </w:rPr>
              <w:fldChar w:fldCharType="end"/>
            </w:r>
          </w:hyperlink>
        </w:p>
        <w:p w14:paraId="2775DBA4" w14:textId="44485F1F" w:rsidR="007D27F4" w:rsidRDefault="00000000">
          <w:pPr>
            <w:pStyle w:val="TOC1"/>
            <w:rPr>
              <w:rFonts w:eastAsiaTheme="minorEastAsia" w:cstheme="minorBidi"/>
              <w:caps/>
              <w:noProof/>
            </w:rPr>
          </w:pPr>
          <w:hyperlink w:anchor="_Toc130457849" w:history="1">
            <w:r w:rsidR="007D27F4" w:rsidRPr="0091168A">
              <w:rPr>
                <w:rStyle w:val="Hyperlink"/>
                <w:rFonts w:ascii="Times New Roman" w:eastAsia="Times New Roman" w:hAnsi="Times New Roman" w:cs="Times New Roman"/>
                <w:noProof/>
              </w:rPr>
              <w:t>8.0</w:t>
            </w:r>
            <w:r w:rsidR="007D27F4">
              <w:rPr>
                <w:rFonts w:eastAsiaTheme="minorEastAsia" w:cstheme="minorBidi"/>
                <w:caps/>
                <w:noProof/>
              </w:rPr>
              <w:tab/>
            </w:r>
            <w:r w:rsidR="007D27F4" w:rsidRPr="0091168A">
              <w:rPr>
                <w:rStyle w:val="Hyperlink"/>
                <w:rFonts w:ascii="Calibri" w:eastAsia="Calibri" w:hAnsi="Calibri" w:cs="Calibri"/>
                <w:noProof/>
              </w:rPr>
              <w:t>Consent Process</w:t>
            </w:r>
            <w:r w:rsidR="007D27F4">
              <w:rPr>
                <w:noProof/>
                <w:webHidden/>
              </w:rPr>
              <w:tab/>
            </w:r>
            <w:r w:rsidR="007D27F4">
              <w:rPr>
                <w:noProof/>
                <w:webHidden/>
              </w:rPr>
              <w:fldChar w:fldCharType="begin"/>
            </w:r>
            <w:r w:rsidR="007D27F4">
              <w:rPr>
                <w:noProof/>
                <w:webHidden/>
              </w:rPr>
              <w:instrText xml:space="preserve"> PAGEREF _Toc130457849 \h </w:instrText>
            </w:r>
            <w:r w:rsidR="007D27F4">
              <w:rPr>
                <w:noProof/>
                <w:webHidden/>
              </w:rPr>
            </w:r>
            <w:r w:rsidR="007D27F4">
              <w:rPr>
                <w:noProof/>
                <w:webHidden/>
              </w:rPr>
              <w:fldChar w:fldCharType="separate"/>
            </w:r>
            <w:r w:rsidR="007D27F4">
              <w:rPr>
                <w:noProof/>
                <w:webHidden/>
              </w:rPr>
              <w:t>18</w:t>
            </w:r>
            <w:r w:rsidR="007D27F4">
              <w:rPr>
                <w:noProof/>
                <w:webHidden/>
              </w:rPr>
              <w:fldChar w:fldCharType="end"/>
            </w:r>
          </w:hyperlink>
        </w:p>
        <w:p w14:paraId="6F77EC88" w14:textId="5F72AC53" w:rsidR="007D27F4" w:rsidRDefault="00000000">
          <w:pPr>
            <w:pStyle w:val="TOC1"/>
            <w:rPr>
              <w:rFonts w:eastAsiaTheme="minorEastAsia" w:cstheme="minorBidi"/>
              <w:caps/>
              <w:noProof/>
            </w:rPr>
          </w:pPr>
          <w:hyperlink w:anchor="_Toc130457850" w:history="1">
            <w:r w:rsidR="007D27F4" w:rsidRPr="0091168A">
              <w:rPr>
                <w:rStyle w:val="Hyperlink"/>
                <w:rFonts w:ascii="Times New Roman" w:eastAsia="Times New Roman" w:hAnsi="Times New Roman" w:cs="Times New Roman"/>
                <w:noProof/>
              </w:rPr>
              <w:t>9.0</w:t>
            </w:r>
            <w:r w:rsidR="007D27F4">
              <w:rPr>
                <w:rFonts w:eastAsiaTheme="minorEastAsia" w:cstheme="minorBidi"/>
                <w:caps/>
                <w:noProof/>
              </w:rPr>
              <w:tab/>
            </w:r>
            <w:r w:rsidR="007D27F4" w:rsidRPr="0091168A">
              <w:rPr>
                <w:rStyle w:val="Hyperlink"/>
                <w:rFonts w:ascii="Calibri" w:eastAsia="Calibri" w:hAnsi="Calibri" w:cs="Calibri"/>
                <w:noProof/>
              </w:rPr>
              <w:t>Risks</w:t>
            </w:r>
            <w:r w:rsidR="007D27F4">
              <w:rPr>
                <w:noProof/>
                <w:webHidden/>
              </w:rPr>
              <w:tab/>
            </w:r>
            <w:r w:rsidR="007D27F4">
              <w:rPr>
                <w:noProof/>
                <w:webHidden/>
              </w:rPr>
              <w:fldChar w:fldCharType="begin"/>
            </w:r>
            <w:r w:rsidR="007D27F4">
              <w:rPr>
                <w:noProof/>
                <w:webHidden/>
              </w:rPr>
              <w:instrText xml:space="preserve"> PAGEREF _Toc130457850 \h </w:instrText>
            </w:r>
            <w:r w:rsidR="007D27F4">
              <w:rPr>
                <w:noProof/>
                <w:webHidden/>
              </w:rPr>
            </w:r>
            <w:r w:rsidR="007D27F4">
              <w:rPr>
                <w:noProof/>
                <w:webHidden/>
              </w:rPr>
              <w:fldChar w:fldCharType="separate"/>
            </w:r>
            <w:r w:rsidR="007D27F4">
              <w:rPr>
                <w:noProof/>
                <w:webHidden/>
              </w:rPr>
              <w:t>19</w:t>
            </w:r>
            <w:r w:rsidR="007D27F4">
              <w:rPr>
                <w:noProof/>
                <w:webHidden/>
              </w:rPr>
              <w:fldChar w:fldCharType="end"/>
            </w:r>
          </w:hyperlink>
        </w:p>
        <w:p w14:paraId="66BA01F5" w14:textId="53592580" w:rsidR="007D27F4" w:rsidRDefault="00000000" w:rsidP="00F54BF8">
          <w:pPr>
            <w:pStyle w:val="TOC1"/>
            <w:rPr>
              <w:rFonts w:eastAsiaTheme="minorEastAsia" w:cstheme="minorBidi"/>
              <w:caps/>
              <w:noProof/>
            </w:rPr>
          </w:pPr>
          <w:hyperlink w:anchor="_Toc130457851" w:history="1">
            <w:r w:rsidR="007D27F4" w:rsidRPr="0091168A">
              <w:rPr>
                <w:rStyle w:val="Hyperlink"/>
                <w:rFonts w:ascii="Times New Roman" w:eastAsia="Times New Roman" w:hAnsi="Times New Roman" w:cs="Times New Roman"/>
                <w:noProof/>
              </w:rPr>
              <w:t>10.0</w:t>
            </w:r>
            <w:r w:rsidR="007D27F4">
              <w:rPr>
                <w:rFonts w:eastAsiaTheme="minorEastAsia" w:cstheme="minorBidi"/>
                <w:caps/>
                <w:noProof/>
              </w:rPr>
              <w:tab/>
            </w:r>
            <w:r w:rsidR="007D27F4" w:rsidRPr="0091168A">
              <w:rPr>
                <w:rStyle w:val="Hyperlink"/>
                <w:rFonts w:ascii="Calibri" w:eastAsia="Calibri" w:hAnsi="Calibri" w:cs="Calibri"/>
                <w:noProof/>
              </w:rPr>
              <w:t>Benefits</w:t>
            </w:r>
            <w:r w:rsidR="007D27F4">
              <w:rPr>
                <w:noProof/>
                <w:webHidden/>
              </w:rPr>
              <w:tab/>
            </w:r>
            <w:r w:rsidR="007D27F4">
              <w:rPr>
                <w:noProof/>
                <w:webHidden/>
              </w:rPr>
              <w:fldChar w:fldCharType="begin"/>
            </w:r>
            <w:r w:rsidR="007D27F4">
              <w:rPr>
                <w:noProof/>
                <w:webHidden/>
              </w:rPr>
              <w:instrText xml:space="preserve"> PAGEREF _Toc130457851 \h </w:instrText>
            </w:r>
            <w:r w:rsidR="007D27F4">
              <w:rPr>
                <w:noProof/>
                <w:webHidden/>
              </w:rPr>
            </w:r>
            <w:r w:rsidR="007D27F4">
              <w:rPr>
                <w:noProof/>
                <w:webHidden/>
              </w:rPr>
              <w:fldChar w:fldCharType="separate"/>
            </w:r>
            <w:r w:rsidR="007D27F4">
              <w:rPr>
                <w:noProof/>
                <w:webHidden/>
              </w:rPr>
              <w:t>19</w:t>
            </w:r>
            <w:r w:rsidR="007D27F4">
              <w:rPr>
                <w:noProof/>
                <w:webHidden/>
              </w:rPr>
              <w:fldChar w:fldCharType="end"/>
            </w:r>
          </w:hyperlink>
        </w:p>
        <w:p w14:paraId="16EA257C" w14:textId="1E00796B" w:rsidR="007D27F4" w:rsidRDefault="007D27F4">
          <w:r>
            <w:rPr>
              <w:b/>
              <w:bCs/>
              <w:noProof/>
            </w:rPr>
            <w:fldChar w:fldCharType="end"/>
          </w:r>
        </w:p>
      </w:sdtContent>
    </w:sdt>
    <w:p w14:paraId="5E1EB9BA" w14:textId="77777777" w:rsidR="00920081" w:rsidRDefault="004747D5">
      <w:pPr>
        <w:rPr>
          <w:rFonts w:ascii="Calibri" w:eastAsia="Calibri" w:hAnsi="Calibri" w:cs="Calibri"/>
          <w:i/>
          <w:color w:val="000000"/>
          <w:sz w:val="24"/>
          <w:szCs w:val="24"/>
        </w:rPr>
      </w:pPr>
      <w:r>
        <w:br w:type="page"/>
      </w:r>
    </w:p>
    <w:p w14:paraId="5BC80111" w14:textId="77777777" w:rsidR="00920081" w:rsidRDefault="004747D5">
      <w:pPr>
        <w:rPr>
          <w:rFonts w:ascii="Calibri" w:eastAsia="Calibri" w:hAnsi="Calibri" w:cs="Calibri"/>
          <w:b/>
          <w:sz w:val="24"/>
          <w:szCs w:val="24"/>
        </w:rPr>
      </w:pPr>
      <w:r>
        <w:rPr>
          <w:rFonts w:ascii="Calibri" w:eastAsia="Calibri" w:hAnsi="Calibri" w:cs="Calibri"/>
          <w:b/>
          <w:sz w:val="24"/>
          <w:szCs w:val="24"/>
        </w:rPr>
        <w:lastRenderedPageBreak/>
        <w:t>ABBREVIATIONS/DEFINITIONS</w:t>
      </w:r>
    </w:p>
    <w:p w14:paraId="22DDC39E" w14:textId="77777777" w:rsidR="00920081" w:rsidRDefault="004747D5">
      <w:pPr>
        <w:ind w:left="720"/>
        <w:rPr>
          <w:rFonts w:ascii="Calibri" w:eastAsia="Calibri" w:hAnsi="Calibri" w:cs="Calibri"/>
          <w:color w:val="FF0000"/>
          <w:sz w:val="24"/>
          <w:szCs w:val="24"/>
        </w:rPr>
      </w:pPr>
      <w:r>
        <w:rPr>
          <w:rFonts w:ascii="Calibri" w:eastAsia="Calibri" w:hAnsi="Calibri" w:cs="Calibri"/>
          <w:color w:val="FF0000"/>
          <w:sz w:val="24"/>
          <w:szCs w:val="24"/>
        </w:rPr>
        <w:t>Include any abbreviations or definitions for key or technical terms you use in your protocol.</w:t>
      </w:r>
    </w:p>
    <w:p w14:paraId="30A64117" w14:textId="77777777" w:rsidR="00920081" w:rsidRDefault="004747D5">
      <w:pPr>
        <w:numPr>
          <w:ilvl w:val="0"/>
          <w:numId w:val="7"/>
        </w:numPr>
        <w:pBdr>
          <w:top w:val="nil"/>
          <w:left w:val="nil"/>
          <w:bottom w:val="nil"/>
          <w:right w:val="nil"/>
          <w:between w:val="nil"/>
        </w:pBdr>
        <w:spacing w:before="120"/>
        <w:ind w:left="1094" w:hanging="374"/>
        <w:rPr>
          <w:rFonts w:ascii="Calibri" w:eastAsia="Calibri" w:hAnsi="Calibri" w:cs="Calibri"/>
          <w:color w:val="FF0000"/>
          <w:sz w:val="24"/>
          <w:szCs w:val="24"/>
        </w:rPr>
      </w:pPr>
      <w:r>
        <w:rPr>
          <w:rFonts w:ascii="Calibri" w:eastAsia="Calibri" w:hAnsi="Calibri" w:cs="Calibri"/>
          <w:color w:val="FF0000"/>
          <w:sz w:val="24"/>
          <w:szCs w:val="24"/>
        </w:rPr>
        <w:t>[Abbreviation/Definition 1]</w:t>
      </w:r>
    </w:p>
    <w:p w14:paraId="751BEE23" w14:textId="77777777" w:rsidR="00920081" w:rsidRDefault="004747D5">
      <w:pPr>
        <w:numPr>
          <w:ilvl w:val="0"/>
          <w:numId w:val="7"/>
        </w:numPr>
        <w:pBdr>
          <w:top w:val="nil"/>
          <w:left w:val="nil"/>
          <w:bottom w:val="nil"/>
          <w:right w:val="nil"/>
          <w:between w:val="nil"/>
        </w:pBdr>
        <w:ind w:left="1094" w:hanging="374"/>
        <w:rPr>
          <w:rFonts w:ascii="Calibri" w:eastAsia="Calibri" w:hAnsi="Calibri" w:cs="Calibri"/>
          <w:color w:val="FF0000"/>
          <w:sz w:val="24"/>
          <w:szCs w:val="24"/>
        </w:rPr>
      </w:pPr>
      <w:r>
        <w:rPr>
          <w:rFonts w:ascii="Calibri" w:eastAsia="Calibri" w:hAnsi="Calibri" w:cs="Calibri"/>
          <w:color w:val="FF0000"/>
          <w:sz w:val="24"/>
          <w:szCs w:val="24"/>
        </w:rPr>
        <w:t>[Abbreviation/Definition 2]</w:t>
      </w:r>
    </w:p>
    <w:p w14:paraId="4B8BAC4D" w14:textId="77777777" w:rsidR="00920081" w:rsidRDefault="004747D5">
      <w:pPr>
        <w:numPr>
          <w:ilvl w:val="0"/>
          <w:numId w:val="7"/>
        </w:numPr>
        <w:pBdr>
          <w:top w:val="nil"/>
          <w:left w:val="nil"/>
          <w:bottom w:val="nil"/>
          <w:right w:val="nil"/>
          <w:between w:val="nil"/>
        </w:pBdr>
        <w:spacing w:after="120"/>
        <w:ind w:left="1094" w:hanging="374"/>
        <w:rPr>
          <w:rFonts w:ascii="Calibri" w:eastAsia="Calibri" w:hAnsi="Calibri" w:cs="Calibri"/>
          <w:color w:val="FF0000"/>
          <w:sz w:val="24"/>
          <w:szCs w:val="24"/>
        </w:rPr>
      </w:pPr>
      <w:r>
        <w:rPr>
          <w:rFonts w:ascii="Calibri" w:eastAsia="Calibri" w:hAnsi="Calibri" w:cs="Calibri"/>
          <w:color w:val="FF0000"/>
          <w:sz w:val="24"/>
          <w:szCs w:val="24"/>
        </w:rPr>
        <w:t>[Abbreviation/Definition 3]</w:t>
      </w:r>
    </w:p>
    <w:p w14:paraId="485DDBEA" w14:textId="77777777" w:rsidR="00920081" w:rsidRDefault="004747D5">
      <w:pPr>
        <w:rPr>
          <w:rFonts w:ascii="Calibri" w:eastAsia="Calibri" w:hAnsi="Calibri" w:cs="Calibri"/>
          <w:color w:val="000000"/>
          <w:sz w:val="24"/>
          <w:szCs w:val="24"/>
        </w:rPr>
      </w:pPr>
      <w:r>
        <w:br w:type="page"/>
      </w:r>
    </w:p>
    <w:p w14:paraId="53CA86F5" w14:textId="77777777" w:rsidR="00920081" w:rsidRDefault="004747D5" w:rsidP="00F54BF8">
      <w:pPr>
        <w:pStyle w:val="Heading1"/>
        <w:keepNext w:val="0"/>
        <w:widowControl/>
        <w:numPr>
          <w:ilvl w:val="0"/>
          <w:numId w:val="5"/>
        </w:numPr>
        <w:tabs>
          <w:tab w:val="clear" w:pos="4320"/>
        </w:tabs>
        <w:spacing w:before="120"/>
        <w:ind w:left="0" w:firstLine="0"/>
        <w:rPr>
          <w:rFonts w:ascii="Calibri" w:eastAsia="Calibri" w:hAnsi="Calibri" w:cs="Calibri"/>
          <w:b/>
        </w:rPr>
      </w:pPr>
      <w:bookmarkStart w:id="9" w:name="_Toc130457744"/>
      <w:bookmarkStart w:id="10" w:name="_Toc130457791"/>
      <w:r>
        <w:rPr>
          <w:rFonts w:ascii="Calibri" w:eastAsia="Calibri" w:hAnsi="Calibri" w:cs="Calibri"/>
          <w:b/>
        </w:rPr>
        <w:lastRenderedPageBreak/>
        <w:t>Objectives</w:t>
      </w:r>
      <w:bookmarkEnd w:id="9"/>
      <w:bookmarkEnd w:id="10"/>
    </w:p>
    <w:p w14:paraId="1BA854E0"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Purpose:</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the purpose, specific aims, hypothesis, or objectives.</w:t>
      </w:r>
      <w:r>
        <w:rPr>
          <w:rFonts w:ascii="Calibri" w:eastAsia="Calibri" w:hAnsi="Calibri" w:cs="Calibri"/>
          <w:i/>
          <w:color w:val="FF0000"/>
          <w:sz w:val="24"/>
          <w:szCs w:val="24"/>
        </w:rPr>
        <w:t xml:space="preserve"> </w:t>
      </w:r>
    </w:p>
    <w:p w14:paraId="23CCD01F" w14:textId="77777777" w:rsidR="00920081" w:rsidRDefault="004747D5">
      <w:pPr>
        <w:pStyle w:val="Heading1"/>
        <w:keepNext w:val="0"/>
        <w:widowControl/>
        <w:numPr>
          <w:ilvl w:val="0"/>
          <w:numId w:val="5"/>
        </w:numPr>
        <w:spacing w:before="120"/>
        <w:rPr>
          <w:rFonts w:ascii="Calibri" w:eastAsia="Calibri" w:hAnsi="Calibri" w:cs="Calibri"/>
          <w:b/>
        </w:rPr>
      </w:pPr>
      <w:bookmarkStart w:id="11" w:name="_Toc130457745"/>
      <w:bookmarkStart w:id="12" w:name="_Toc130457792"/>
      <w:r>
        <w:rPr>
          <w:rFonts w:ascii="Calibri" w:eastAsia="Calibri" w:hAnsi="Calibri" w:cs="Calibri"/>
          <w:b/>
        </w:rPr>
        <w:t>Background</w:t>
      </w:r>
      <w:bookmarkEnd w:id="11"/>
      <w:bookmarkEnd w:id="12"/>
    </w:p>
    <w:p w14:paraId="0358F854"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Significance of Research Question/Purpose:</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the relevant prior research and gaps in current knowledge for your research question.</w:t>
      </w:r>
    </w:p>
    <w:p w14:paraId="073B5170"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Preliminary Data:</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any relevant preliminary data (if applicable).</w:t>
      </w:r>
    </w:p>
    <w:p w14:paraId="09AFDB88"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Existing Literature:</w:t>
      </w:r>
      <w:r>
        <w:rPr>
          <w:rFonts w:ascii="Calibri" w:eastAsia="Calibri" w:hAnsi="Calibri" w:cs="Calibri"/>
          <w:color w:val="000000"/>
          <w:sz w:val="24"/>
          <w:szCs w:val="24"/>
        </w:rPr>
        <w:t xml:space="preserve"> </w:t>
      </w:r>
      <w:r>
        <w:rPr>
          <w:rFonts w:ascii="Calibri" w:eastAsia="Calibri" w:hAnsi="Calibri" w:cs="Calibri"/>
          <w:color w:val="FF0000"/>
          <w:sz w:val="24"/>
          <w:szCs w:val="24"/>
        </w:rPr>
        <w:t>Provide the scientific or scholarly background for, rationale for, and significance of the research based on the existing literature and how will it add to existing knowledge.</w:t>
      </w:r>
    </w:p>
    <w:p w14:paraId="3A859978" w14:textId="77777777" w:rsidR="00920081" w:rsidRDefault="004747D5">
      <w:pPr>
        <w:pStyle w:val="Heading1"/>
        <w:keepNext w:val="0"/>
        <w:widowControl/>
        <w:numPr>
          <w:ilvl w:val="0"/>
          <w:numId w:val="5"/>
        </w:numPr>
        <w:spacing w:before="120"/>
        <w:rPr>
          <w:rFonts w:ascii="Calibri" w:eastAsia="Calibri" w:hAnsi="Calibri" w:cs="Calibri"/>
          <w:b/>
        </w:rPr>
      </w:pPr>
      <w:bookmarkStart w:id="13" w:name="_Toc130457746"/>
      <w:bookmarkStart w:id="14" w:name="_Toc130457793"/>
      <w:r>
        <w:rPr>
          <w:rFonts w:ascii="Calibri" w:eastAsia="Calibri" w:hAnsi="Calibri" w:cs="Calibri"/>
          <w:b/>
        </w:rPr>
        <w:t>Procedures Involved</w:t>
      </w:r>
      <w:bookmarkEnd w:id="13"/>
      <w:bookmarkEnd w:id="14"/>
    </w:p>
    <w:p w14:paraId="325D58C0" w14:textId="77777777" w:rsidR="00920081" w:rsidRDefault="004747D5">
      <w:pPr>
        <w:numPr>
          <w:ilvl w:val="1"/>
          <w:numId w:val="5"/>
        </w:numPr>
        <w:pBdr>
          <w:top w:val="nil"/>
          <w:left w:val="nil"/>
          <w:bottom w:val="nil"/>
          <w:right w:val="nil"/>
          <w:between w:val="nil"/>
        </w:pBdr>
        <w:spacing w:before="120" w:after="120"/>
        <w:ind w:left="1267" w:hanging="547"/>
        <w:rPr>
          <w:rFonts w:ascii="Calibri" w:eastAsia="Calibri" w:hAnsi="Calibri" w:cs="Calibri"/>
          <w:sz w:val="24"/>
          <w:szCs w:val="24"/>
        </w:rPr>
      </w:pPr>
      <w:r w:rsidRPr="00F54BF8">
        <w:rPr>
          <w:rFonts w:ascii="Calibri" w:eastAsia="Calibri" w:hAnsi="Calibri" w:cs="Calibri"/>
          <w:b/>
          <w:bCs/>
          <w:color w:val="000000"/>
          <w:sz w:val="24"/>
          <w:szCs w:val="24"/>
        </w:rPr>
        <w:t>Study Type (check all that apply):</w:t>
      </w:r>
      <w:r>
        <w:rPr>
          <w:rFonts w:ascii="Calibri" w:eastAsia="Calibri" w:hAnsi="Calibri" w:cs="Calibri"/>
          <w:color w:val="000000"/>
          <w:sz w:val="24"/>
          <w:szCs w:val="24"/>
        </w:rPr>
        <w:t xml:space="preserve"> </w:t>
      </w:r>
      <w:r>
        <w:rPr>
          <w:rFonts w:ascii="Calibri" w:eastAsia="Calibri" w:hAnsi="Calibri" w:cs="Calibri"/>
          <w:color w:val="FF0000"/>
          <w:sz w:val="24"/>
          <w:szCs w:val="24"/>
        </w:rPr>
        <w:t>Indicate if this is study is 1) retrospective, 2) prospective or 3) both retrospective and prospective.</w:t>
      </w:r>
      <w:r>
        <w:rPr>
          <w:rFonts w:ascii="Calibri" w:eastAsia="Calibri" w:hAnsi="Calibri" w:cs="Calibri"/>
          <w:color w:val="FF0000"/>
          <w:sz w:val="24"/>
          <w:szCs w:val="24"/>
        </w:rPr>
        <w:tab/>
      </w:r>
    </w:p>
    <w:bookmarkStart w:id="15" w:name="_heading=h.4d34og8" w:colFirst="0" w:colLast="0"/>
    <w:bookmarkEnd w:id="15"/>
    <w:p w14:paraId="42229484" w14:textId="33112934" w:rsidR="00920081" w:rsidRDefault="00000000">
      <w:pPr>
        <w:ind w:left="1260"/>
      </w:pPr>
      <w:sdt>
        <w:sdtPr>
          <w:rPr>
            <w:rFonts w:ascii="Arial Unicode MS" w:eastAsia="Arial Unicode MS" w:hAnsi="Arial Unicode MS" w:cs="Arial Unicode MS"/>
            <w:b/>
            <w:color w:val="000000"/>
          </w:rPr>
          <w:id w:val="-2037028001"/>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Arimo" w:eastAsia="Arimo" w:hAnsi="Arimo" w:cs="Arimo"/>
          <w:b/>
          <w:color w:val="000000"/>
          <w:sz w:val="24"/>
          <w:szCs w:val="24"/>
        </w:rPr>
        <w:t xml:space="preserve"> </w:t>
      </w:r>
      <w:r w:rsidR="00807AAB">
        <w:t xml:space="preserve"> Retrospective Review </w:t>
      </w:r>
    </w:p>
    <w:p w14:paraId="43A872D4" w14:textId="77777777" w:rsidR="00920081" w:rsidRDefault="004747D5">
      <w:pPr>
        <w:ind w:left="1530"/>
        <w:rPr>
          <w:color w:val="FF0000"/>
        </w:rPr>
      </w:pPr>
      <w:bookmarkStart w:id="16" w:name="_heading=h.2s8eyo1" w:colFirst="0" w:colLast="0"/>
      <w:bookmarkEnd w:id="16"/>
      <w:r>
        <w:rPr>
          <w:color w:val="FF0000"/>
        </w:rPr>
        <w:t xml:space="preserve">Note: To qualify as retrospective, the data and/or specimens must exist when the study is submitted to the IRB for initial review. </w:t>
      </w:r>
    </w:p>
    <w:bookmarkStart w:id="17" w:name="_heading=h.17dp8vu" w:colFirst="0" w:colLast="0"/>
    <w:bookmarkEnd w:id="17"/>
    <w:p w14:paraId="304A17EB" w14:textId="73CD5FC5" w:rsidR="00920081" w:rsidRDefault="00000000">
      <w:pPr>
        <w:ind w:left="1260"/>
      </w:pPr>
      <w:sdt>
        <w:sdtPr>
          <w:rPr>
            <w:rFonts w:ascii="Arial Unicode MS" w:eastAsia="Arial Unicode MS" w:hAnsi="Arial Unicode MS" w:cs="Arial Unicode MS"/>
            <w:b/>
            <w:color w:val="000000"/>
          </w:rPr>
          <w:id w:val="-1221121147"/>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t xml:space="preserve"> Prospective Review</w:t>
      </w:r>
    </w:p>
    <w:p w14:paraId="2584513D" w14:textId="77777777" w:rsidR="00920081" w:rsidRDefault="004747D5">
      <w:pPr>
        <w:ind w:left="1530"/>
        <w:rPr>
          <w:color w:val="FF0000"/>
        </w:rPr>
      </w:pPr>
      <w:bookmarkStart w:id="18" w:name="_heading=h.3rdcrjn" w:colFirst="0" w:colLast="0"/>
      <w:bookmarkEnd w:id="18"/>
      <w:r>
        <w:rPr>
          <w:color w:val="FF0000"/>
        </w:rPr>
        <w:t xml:space="preserve">Note: If the data and/or specimens do not exist when the study is submitted to the IRB for initial review and is collected for non-research purposes </w:t>
      </w:r>
      <w:r>
        <w:rPr>
          <w:color w:val="FF0000"/>
          <w:highlight w:val="white"/>
        </w:rPr>
        <w:t>(such as medical treatment or diagnosis or data collected from unrelated research studies)</w:t>
      </w:r>
      <w:r>
        <w:rPr>
          <w:color w:val="FF0000"/>
        </w:rPr>
        <w:t>, it is defined as prospective.)</w:t>
      </w:r>
    </w:p>
    <w:p w14:paraId="602D53D8" w14:textId="5AB7C94B" w:rsidR="00920081" w:rsidRDefault="00000000">
      <w:pPr>
        <w:ind w:left="1260"/>
      </w:pPr>
      <w:sdt>
        <w:sdtPr>
          <w:rPr>
            <w:rFonts w:ascii="Arial Unicode MS" w:eastAsia="Arial Unicode MS" w:hAnsi="Arial Unicode MS" w:cs="Arial Unicode MS"/>
            <w:b/>
            <w:color w:val="000000"/>
          </w:rPr>
          <w:id w:val="1784691062"/>
          <w14:checkbox>
            <w14:checked w14:val="0"/>
            <w14:checkedState w14:val="2612" w14:font="MS Gothic"/>
            <w14:uncheckedState w14:val="2610" w14:font="MS Gothic"/>
          </w14:checkbox>
        </w:sdtPr>
        <w:sdtContent>
          <w:r w:rsidR="00807AAB">
            <w:rPr>
              <w:rFonts w:ascii="MS Gothic" w:eastAsia="MS Gothic" w:hAnsi="MS Gothic" w:cs="Arial Unicode MS" w:hint="eastAsia"/>
              <w:b/>
              <w:color w:val="000000"/>
            </w:rPr>
            <w:t>☐</w:t>
          </w:r>
        </w:sdtContent>
      </w:sdt>
      <w:r w:rsidR="00807AAB">
        <w:rPr>
          <w:rFonts w:ascii="Arimo" w:eastAsia="Arimo" w:hAnsi="Arimo" w:cs="Arimo"/>
          <w:b/>
          <w:color w:val="000000"/>
          <w:sz w:val="24"/>
          <w:szCs w:val="24"/>
        </w:rPr>
        <w:t xml:space="preserve"> </w:t>
      </w:r>
      <w:r w:rsidR="00807AAB">
        <w:t xml:space="preserve"> Both:  Retrospective and Prospective Review</w:t>
      </w:r>
    </w:p>
    <w:p w14:paraId="45F678A2" w14:textId="77777777" w:rsidR="00920081" w:rsidRDefault="00920081">
      <w:pPr>
        <w:tabs>
          <w:tab w:val="left" w:pos="4320"/>
        </w:tabs>
      </w:pPr>
      <w:bookmarkStart w:id="19" w:name="_heading=h.26in1rg" w:colFirst="0" w:colLast="0"/>
      <w:bookmarkEnd w:id="19"/>
    </w:p>
    <w:p w14:paraId="1B7EBFA9" w14:textId="1523270B" w:rsidR="00920081" w:rsidRPr="00F54BF8" w:rsidRDefault="004747D5">
      <w:pPr>
        <w:numPr>
          <w:ilvl w:val="1"/>
          <w:numId w:val="5"/>
        </w:numPr>
        <w:pBdr>
          <w:top w:val="nil"/>
          <w:left w:val="nil"/>
          <w:bottom w:val="nil"/>
          <w:right w:val="nil"/>
          <w:between w:val="nil"/>
        </w:pBdr>
        <w:spacing w:before="120" w:after="120"/>
        <w:ind w:left="1267" w:hanging="547"/>
        <w:rPr>
          <w:rFonts w:ascii="Calibri" w:eastAsia="Calibri" w:hAnsi="Calibri" w:cs="Calibri"/>
          <w:b/>
          <w:bCs/>
          <w:sz w:val="24"/>
          <w:szCs w:val="24"/>
        </w:rPr>
      </w:pPr>
      <w:r w:rsidRPr="00F54BF8">
        <w:rPr>
          <w:rFonts w:ascii="Calibri" w:eastAsia="Calibri" w:hAnsi="Calibri" w:cs="Calibri"/>
          <w:b/>
          <w:bCs/>
          <w:sz w:val="24"/>
          <w:szCs w:val="24"/>
        </w:rPr>
        <w:t>Identify the Source of the individually identifiable information (Check all that apply)</w:t>
      </w:r>
      <w:r w:rsidR="00F54BF8">
        <w:rPr>
          <w:rFonts w:ascii="Calibri" w:eastAsia="Calibri" w:hAnsi="Calibri" w:cs="Calibri"/>
          <w:b/>
          <w:bCs/>
          <w:sz w:val="24"/>
          <w:szCs w:val="24"/>
        </w:rPr>
        <w:t>:</w:t>
      </w:r>
    </w:p>
    <w:p w14:paraId="26002B33" w14:textId="17E87589" w:rsidR="002961A8" w:rsidRDefault="00000000" w:rsidP="00F03BA5">
      <w:pPr>
        <w:pBdr>
          <w:top w:val="nil"/>
          <w:left w:val="nil"/>
          <w:bottom w:val="nil"/>
          <w:right w:val="nil"/>
          <w:between w:val="nil"/>
        </w:pBdr>
        <w:spacing w:before="120" w:after="120"/>
        <w:ind w:left="1620" w:hanging="360"/>
        <w:rPr>
          <w:rFonts w:ascii="Calibri" w:eastAsia="Calibri" w:hAnsi="Calibri" w:cs="Calibri"/>
        </w:rPr>
      </w:pPr>
      <w:sdt>
        <w:sdtPr>
          <w:rPr>
            <w:rFonts w:ascii="Arimo" w:eastAsia="Arimo" w:hAnsi="Arimo" w:cs="Arimo"/>
          </w:rPr>
          <w:id w:val="-313806107"/>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rPr>
        <w:t xml:space="preserve"> I will use the Informatics Consulting Services (ICS) available through CTSI (also referred to as the University's Information Exchange (IE) or data shelter) to pull records for me</w:t>
      </w:r>
      <w:r w:rsidR="002961A8">
        <w:rPr>
          <w:rFonts w:ascii="Calibri" w:hAnsi="Calibri" w:cs="Calibri"/>
          <w:color w:val="000000"/>
        </w:rPr>
        <w:t xml:space="preserve">. </w:t>
      </w:r>
      <w:r w:rsidR="002961A8">
        <w:rPr>
          <w:rFonts w:ascii="Calibri" w:hAnsi="Calibri" w:cs="Calibri"/>
          <w:color w:val="FF0000"/>
        </w:rPr>
        <w:t xml:space="preserve">Include a copy of the </w:t>
      </w:r>
      <w:hyperlink r:id="rId38" w:history="1">
        <w:r w:rsidR="002961A8">
          <w:rPr>
            <w:rStyle w:val="Hyperlink"/>
            <w:rFonts w:ascii="Calibri" w:hAnsi="Calibri" w:cs="Calibri"/>
            <w:color w:val="1155CC"/>
          </w:rPr>
          <w:t>BPIC</w:t>
        </w:r>
      </w:hyperlink>
      <w:r w:rsidR="002961A8">
        <w:rPr>
          <w:rFonts w:ascii="Calibri" w:hAnsi="Calibri" w:cs="Calibri"/>
          <w:color w:val="FF0000"/>
        </w:rPr>
        <w:t xml:space="preserve"> Consultation form with the IRB Submission.  NOTE: HealthEast EPIC data is </w:t>
      </w:r>
      <w:r w:rsidR="002961A8">
        <w:rPr>
          <w:rFonts w:ascii="Calibri" w:hAnsi="Calibri" w:cs="Calibri"/>
          <w:b/>
          <w:bCs/>
          <w:color w:val="FF0000"/>
        </w:rPr>
        <w:t xml:space="preserve">not </w:t>
      </w:r>
      <w:r w:rsidR="002961A8">
        <w:rPr>
          <w:rFonts w:ascii="Calibri" w:hAnsi="Calibri" w:cs="Calibri"/>
          <w:color w:val="FF0000"/>
        </w:rPr>
        <w:t xml:space="preserve">included in the IE. Limited access to </w:t>
      </w:r>
      <w:hyperlink r:id="rId39" w:history="1">
        <w:r w:rsidR="002961A8">
          <w:rPr>
            <w:rStyle w:val="Hyperlink"/>
            <w:rFonts w:ascii="Calibri" w:hAnsi="Calibri" w:cs="Calibri"/>
            <w:color w:val="1155CC"/>
          </w:rPr>
          <w:t>EPIC</w:t>
        </w:r>
      </w:hyperlink>
      <w:r w:rsidR="002961A8">
        <w:rPr>
          <w:rFonts w:ascii="Calibri" w:hAnsi="Calibri" w:cs="Calibri"/>
          <w:color w:val="FF0000"/>
        </w:rPr>
        <w:t xml:space="preserve"> is allowable through the AHC-IE Security Gateway for validation/supplemental purposes only.</w:t>
      </w:r>
    </w:p>
    <w:p w14:paraId="6F860A8F" w14:textId="77777777" w:rsidR="002961A8" w:rsidRDefault="00000000" w:rsidP="00F03BA5">
      <w:pPr>
        <w:pBdr>
          <w:top w:val="nil"/>
          <w:left w:val="nil"/>
          <w:bottom w:val="nil"/>
          <w:right w:val="nil"/>
          <w:between w:val="nil"/>
        </w:pBdr>
        <w:spacing w:before="120" w:after="120"/>
        <w:ind w:left="1620" w:hanging="360"/>
        <w:rPr>
          <w:rFonts w:ascii="Calibri" w:eastAsia="Calibri" w:hAnsi="Calibri" w:cs="Calibri"/>
        </w:rPr>
      </w:pPr>
      <w:sdt>
        <w:sdtPr>
          <w:rPr>
            <w:rFonts w:ascii="Arimo" w:eastAsia="Arimo" w:hAnsi="Arimo" w:cs="Arimo"/>
          </w:rPr>
          <w:id w:val="1636067463"/>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rPr>
        <w:t xml:space="preserve"> I will collect information directly from research participants.</w:t>
      </w:r>
    </w:p>
    <w:p w14:paraId="044FF149" w14:textId="77777777" w:rsidR="002961A8" w:rsidRDefault="00000000" w:rsidP="00F03BA5">
      <w:pPr>
        <w:pBdr>
          <w:top w:val="nil"/>
          <w:left w:val="nil"/>
          <w:bottom w:val="nil"/>
          <w:right w:val="nil"/>
          <w:between w:val="nil"/>
        </w:pBdr>
        <w:spacing w:before="120" w:after="120"/>
        <w:ind w:left="1620" w:hanging="360"/>
        <w:rPr>
          <w:rFonts w:ascii="Calibri" w:eastAsia="Calibri" w:hAnsi="Calibri" w:cs="Calibri"/>
        </w:rPr>
      </w:pPr>
      <w:sdt>
        <w:sdtPr>
          <w:rPr>
            <w:rFonts w:ascii="Arimo" w:eastAsia="Arimo" w:hAnsi="Arimo" w:cs="Arimo"/>
          </w:rPr>
          <w:id w:val="1452750120"/>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rPr>
        <w:t xml:space="preserve"> I will use University services to access and retrieve records from the Bone Marrow Transplant (BMPT) database, also known as the HSCT (Hematopoietic Stem Cell Transplant) database.</w:t>
      </w:r>
    </w:p>
    <w:p w14:paraId="09E82F33" w14:textId="77777777" w:rsidR="002961A8" w:rsidRDefault="00000000" w:rsidP="00F03BA5">
      <w:pPr>
        <w:pStyle w:val="NormalWeb"/>
        <w:spacing w:before="120" w:beforeAutospacing="0" w:after="120" w:afterAutospacing="0"/>
        <w:ind w:left="1620" w:hanging="360"/>
        <w:rPr>
          <w:rFonts w:ascii="Calibri" w:eastAsia="Calibri" w:hAnsi="Calibri" w:cs="Calibri"/>
        </w:rPr>
      </w:pPr>
      <w:sdt>
        <w:sdtPr>
          <w:rPr>
            <w:rFonts w:ascii="Arimo" w:eastAsia="Arimo" w:hAnsi="Arimo" w:cs="Arimo"/>
          </w:rPr>
          <w:id w:val="-1855260352"/>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rPr>
        <w:t xml:space="preserve"> I will pull records directly from EPIC. </w:t>
      </w:r>
    </w:p>
    <w:p w14:paraId="2B677B6A" w14:textId="77777777" w:rsidR="002961A8" w:rsidRDefault="002961A8" w:rsidP="00F03BA5">
      <w:pPr>
        <w:pStyle w:val="NormalWeb"/>
        <w:spacing w:before="120" w:after="120"/>
        <w:ind w:left="1620" w:hanging="360"/>
      </w:pPr>
      <w:r>
        <w:rPr>
          <w:rFonts w:ascii="Calibri" w:hAnsi="Calibri" w:cs="Calibri"/>
          <w:color w:val="FF0000"/>
        </w:rPr>
        <w:t>For EPIC records accessed outside of the Information Exchange.  Please provide the information requested below:</w:t>
      </w:r>
    </w:p>
    <w:p w14:paraId="3BF65AB7" w14:textId="77777777" w:rsidR="002961A8" w:rsidRDefault="002961A8" w:rsidP="002961A8">
      <w:pPr>
        <w:pStyle w:val="NormalWeb"/>
        <w:numPr>
          <w:ilvl w:val="0"/>
          <w:numId w:val="28"/>
        </w:numPr>
        <w:spacing w:before="120" w:beforeAutospacing="0" w:after="0" w:afterAutospacing="0"/>
        <w:ind w:left="1620"/>
        <w:textAlignment w:val="baseline"/>
        <w:rPr>
          <w:rFonts w:ascii="Calibri" w:hAnsi="Calibri" w:cs="Calibri"/>
          <w:color w:val="FF0000"/>
        </w:rPr>
      </w:pPr>
      <w:r>
        <w:rPr>
          <w:rFonts w:ascii="Calibri" w:hAnsi="Calibri" w:cs="Calibri"/>
          <w:color w:val="FF0000"/>
        </w:rPr>
        <w:lastRenderedPageBreak/>
        <w:t>Describe what you will access</w:t>
      </w:r>
    </w:p>
    <w:p w14:paraId="7502E3B6" w14:textId="77777777" w:rsidR="002961A8" w:rsidRDefault="002961A8" w:rsidP="002961A8">
      <w:pPr>
        <w:pStyle w:val="NormalWeb"/>
        <w:numPr>
          <w:ilvl w:val="0"/>
          <w:numId w:val="28"/>
        </w:numPr>
        <w:spacing w:before="0" w:beforeAutospacing="0" w:after="0" w:afterAutospacing="0"/>
        <w:ind w:left="1620"/>
        <w:textAlignment w:val="baseline"/>
        <w:rPr>
          <w:rFonts w:ascii="Calibri" w:hAnsi="Calibri" w:cs="Calibri"/>
          <w:color w:val="FF0000"/>
        </w:rPr>
      </w:pPr>
      <w:r>
        <w:rPr>
          <w:rFonts w:ascii="Calibri" w:hAnsi="Calibri" w:cs="Calibri"/>
          <w:color w:val="FF0000"/>
        </w:rPr>
        <w:t>Indicate how many patients’ records you plan to access</w:t>
      </w:r>
    </w:p>
    <w:p w14:paraId="0AE6B707" w14:textId="77777777" w:rsidR="002961A8" w:rsidRDefault="002961A8" w:rsidP="002961A8">
      <w:pPr>
        <w:pStyle w:val="NormalWeb"/>
        <w:numPr>
          <w:ilvl w:val="0"/>
          <w:numId w:val="28"/>
        </w:numPr>
        <w:spacing w:before="0" w:beforeAutospacing="0" w:after="0" w:afterAutospacing="0"/>
        <w:ind w:left="1620"/>
        <w:textAlignment w:val="baseline"/>
        <w:rPr>
          <w:rFonts w:ascii="Calibri" w:hAnsi="Calibri" w:cs="Calibri"/>
          <w:color w:val="FF0000"/>
        </w:rPr>
      </w:pPr>
      <w:r>
        <w:rPr>
          <w:rFonts w:ascii="Calibri" w:hAnsi="Calibri" w:cs="Calibri"/>
          <w:color w:val="FF0000"/>
        </w:rPr>
        <w:t>Describe how you will access the data</w:t>
      </w:r>
    </w:p>
    <w:p w14:paraId="50084F66" w14:textId="77777777" w:rsidR="002961A8" w:rsidRDefault="002961A8" w:rsidP="002961A8">
      <w:pPr>
        <w:pStyle w:val="NormalWeb"/>
        <w:numPr>
          <w:ilvl w:val="0"/>
          <w:numId w:val="28"/>
        </w:numPr>
        <w:spacing w:before="0" w:beforeAutospacing="0" w:after="120" w:afterAutospacing="0"/>
        <w:ind w:left="1620"/>
        <w:textAlignment w:val="baseline"/>
        <w:rPr>
          <w:rFonts w:ascii="Calibri" w:hAnsi="Calibri" w:cs="Calibri"/>
          <w:color w:val="FF0000"/>
        </w:rPr>
      </w:pPr>
      <w:r>
        <w:rPr>
          <w:rFonts w:ascii="Calibri" w:hAnsi="Calibri" w:cs="Calibri"/>
          <w:color w:val="FF0000"/>
        </w:rPr>
        <w:t>Describe the authority you have to access the data</w:t>
      </w:r>
    </w:p>
    <w:p w14:paraId="69DADD4F" w14:textId="77777777" w:rsidR="002961A8" w:rsidRDefault="002961A8" w:rsidP="002961A8">
      <w:pPr>
        <w:pStyle w:val="NormalWeb"/>
        <w:numPr>
          <w:ilvl w:val="0"/>
          <w:numId w:val="28"/>
        </w:numPr>
        <w:spacing w:before="120" w:beforeAutospacing="0" w:after="120" w:afterAutospacing="0"/>
        <w:ind w:left="1620"/>
        <w:textAlignment w:val="baseline"/>
        <w:rPr>
          <w:rFonts w:ascii="Calibri" w:hAnsi="Calibri" w:cs="Calibri"/>
          <w:color w:val="FF0000"/>
        </w:rPr>
      </w:pPr>
      <w:r>
        <w:rPr>
          <w:rFonts w:ascii="Calibri" w:hAnsi="Calibri" w:cs="Calibri"/>
          <w:color w:val="FF0000"/>
        </w:rPr>
        <w:t>Explain how you will exclude the records of those who have opted out of research</w:t>
      </w:r>
    </w:p>
    <w:p w14:paraId="0C691710" w14:textId="77777777" w:rsidR="002961A8" w:rsidRDefault="00000000" w:rsidP="00F03BA5">
      <w:pPr>
        <w:pBdr>
          <w:top w:val="nil"/>
          <w:left w:val="nil"/>
          <w:bottom w:val="nil"/>
          <w:right w:val="nil"/>
          <w:between w:val="nil"/>
        </w:pBdr>
        <w:spacing w:before="120" w:after="120"/>
        <w:ind w:left="1620" w:hanging="360"/>
        <w:rPr>
          <w:rFonts w:ascii="Calibri" w:eastAsia="Calibri" w:hAnsi="Calibri" w:cs="Calibri"/>
        </w:rPr>
      </w:pPr>
      <w:sdt>
        <w:sdtPr>
          <w:rPr>
            <w:rFonts w:ascii="Arimo" w:eastAsia="Arimo" w:hAnsi="Arimo" w:cs="Arimo"/>
          </w:rPr>
          <w:id w:val="-2136867444"/>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rPr>
        <w:t xml:space="preserve"> I will retrieve record directly from axiUm / MiPACS</w:t>
      </w:r>
    </w:p>
    <w:p w14:paraId="36A681DA" w14:textId="77777777" w:rsidR="002961A8" w:rsidRDefault="00000000" w:rsidP="00F03BA5">
      <w:pPr>
        <w:pBdr>
          <w:top w:val="nil"/>
          <w:left w:val="nil"/>
          <w:bottom w:val="nil"/>
          <w:right w:val="nil"/>
          <w:between w:val="nil"/>
        </w:pBdr>
        <w:spacing w:before="120" w:after="120"/>
        <w:ind w:left="1620" w:hanging="360"/>
        <w:rPr>
          <w:rFonts w:ascii="Calibri" w:eastAsia="Calibri" w:hAnsi="Calibri" w:cs="Calibri"/>
        </w:rPr>
      </w:pPr>
      <w:sdt>
        <w:sdtPr>
          <w:rPr>
            <w:rFonts w:ascii="Arimo" w:eastAsia="Arimo" w:hAnsi="Arimo" w:cs="Arimo"/>
          </w:rPr>
          <w:id w:val="1355997478"/>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rPr>
        <w:t xml:space="preserve"> I will receive data from the Center for Medicare/Medicaid Services </w:t>
      </w:r>
    </w:p>
    <w:p w14:paraId="2CD05526" w14:textId="77777777" w:rsidR="002961A8" w:rsidRDefault="00000000" w:rsidP="00F03BA5">
      <w:pPr>
        <w:pBdr>
          <w:top w:val="nil"/>
          <w:left w:val="nil"/>
          <w:bottom w:val="nil"/>
          <w:right w:val="nil"/>
          <w:between w:val="nil"/>
        </w:pBdr>
        <w:spacing w:before="120" w:after="120"/>
        <w:ind w:left="1620" w:hanging="360"/>
        <w:rPr>
          <w:rFonts w:ascii="Calibri" w:eastAsia="Calibri" w:hAnsi="Calibri" w:cs="Calibri"/>
        </w:rPr>
      </w:pPr>
      <w:sdt>
        <w:sdtPr>
          <w:rPr>
            <w:rFonts w:ascii="Arimo" w:eastAsia="Arimo" w:hAnsi="Arimo" w:cs="Arimo"/>
          </w:rPr>
          <w:id w:val="-541360333"/>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rPr>
        <w:t xml:space="preserve"> I will receive a limited data set from another institution.</w:t>
      </w:r>
    </w:p>
    <w:p w14:paraId="4F5F5B2F" w14:textId="77777777" w:rsidR="002961A8" w:rsidRDefault="002961A8" w:rsidP="00F03BA5">
      <w:pPr>
        <w:pBdr>
          <w:top w:val="nil"/>
          <w:left w:val="nil"/>
          <w:bottom w:val="nil"/>
          <w:right w:val="nil"/>
          <w:between w:val="nil"/>
        </w:pBdr>
        <w:spacing w:before="120" w:after="120"/>
        <w:ind w:left="1530"/>
        <w:rPr>
          <w:rFonts w:ascii="Calibri" w:eastAsia="Calibri" w:hAnsi="Calibri" w:cs="Calibri"/>
          <w:color w:val="FF0000"/>
        </w:rPr>
      </w:pPr>
      <w:r>
        <w:rPr>
          <w:rFonts w:ascii="Calibri" w:eastAsia="Calibri" w:hAnsi="Calibri" w:cs="Calibri"/>
          <w:color w:val="FF0000"/>
        </w:rPr>
        <w:t xml:space="preserve">If the limited data set used will contain information from somewhere other than the University of Minnesota or MHealth, then you must enter into a Data Use Agreement with the data source. You may use the University’s standard Data Use Agreement or another form approved by the health information Privacy &amp; Compliance Office. (See </w:t>
      </w:r>
      <w:hyperlink r:id="rId40" w:history="1">
        <w:r w:rsidRPr="000967BE">
          <w:rPr>
            <w:rStyle w:val="Hyperlink"/>
            <w:rFonts w:ascii="Calibri" w:eastAsia="Calibri" w:hAnsi="Calibri" w:cs="Calibri"/>
          </w:rPr>
          <w:t>UMN De-Identification vs. Limited Data Set Chart</w:t>
        </w:r>
      </w:hyperlink>
      <w:r>
        <w:rPr>
          <w:rFonts w:ascii="Calibri" w:eastAsia="Calibri" w:hAnsi="Calibri" w:cs="Calibri"/>
          <w:color w:val="FF0000"/>
        </w:rPr>
        <w:t>)</w:t>
      </w:r>
    </w:p>
    <w:p w14:paraId="183A05C0" w14:textId="73005ADB" w:rsidR="002961A8" w:rsidRPr="00E80ED3" w:rsidRDefault="00000000" w:rsidP="00F03BA5">
      <w:pPr>
        <w:pBdr>
          <w:top w:val="nil"/>
          <w:left w:val="nil"/>
          <w:bottom w:val="nil"/>
          <w:right w:val="nil"/>
          <w:between w:val="nil"/>
        </w:pBdr>
        <w:ind w:left="1620" w:hanging="360"/>
        <w:rPr>
          <w:rFonts w:ascii="Calibri" w:eastAsia="Calibri" w:hAnsi="Calibri" w:cs="Calibri"/>
          <w:color w:val="000000"/>
        </w:rPr>
      </w:pPr>
      <w:sdt>
        <w:sdtPr>
          <w:rPr>
            <w:rFonts w:ascii="Arimo" w:eastAsia="Arimo" w:hAnsi="Arimo" w:cs="Arimo"/>
          </w:rPr>
          <w:id w:val="255097988"/>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color w:val="000000"/>
        </w:rPr>
        <w:t xml:space="preserve"> I will receive a de-identified data set from another institution. </w:t>
      </w:r>
      <w:r w:rsidR="002961A8" w:rsidRPr="00B378DE">
        <w:rPr>
          <w:rFonts w:ascii="Calibri" w:eastAsia="Calibri" w:hAnsi="Calibri" w:cs="Calibri"/>
          <w:color w:val="FF0000"/>
        </w:rPr>
        <w:t xml:space="preserve">If there's a direct link between the study ID and PHI, it is not de-identified, but considered to be part of a Limited Data Set.  (See </w:t>
      </w:r>
      <w:hyperlink r:id="rId41" w:history="1">
        <w:r w:rsidR="002961A8" w:rsidRPr="00B378DE">
          <w:rPr>
            <w:rStyle w:val="Hyperlink"/>
            <w:rFonts w:ascii="Calibri" w:eastAsia="Calibri" w:hAnsi="Calibri" w:cs="Calibri"/>
          </w:rPr>
          <w:t>UMN De-Identification vs. Limited Data Set Chart</w:t>
        </w:r>
      </w:hyperlink>
      <w:r w:rsidR="002961A8" w:rsidRPr="00B378DE">
        <w:rPr>
          <w:rFonts w:ascii="Calibri" w:eastAsia="Calibri" w:hAnsi="Calibri" w:cs="Calibri"/>
          <w:color w:val="FF0000"/>
        </w:rPr>
        <w:t>.)</w:t>
      </w:r>
    </w:p>
    <w:p w14:paraId="4E77D7A2" w14:textId="40D715A8" w:rsidR="00920081" w:rsidRDefault="00000000" w:rsidP="00F03BA5">
      <w:pPr>
        <w:pBdr>
          <w:top w:val="nil"/>
          <w:left w:val="nil"/>
          <w:bottom w:val="nil"/>
          <w:right w:val="nil"/>
          <w:between w:val="nil"/>
        </w:pBdr>
        <w:spacing w:before="120" w:after="120"/>
        <w:ind w:left="1620" w:hanging="360"/>
        <w:rPr>
          <w:rFonts w:ascii="Calibri" w:eastAsia="Calibri" w:hAnsi="Calibri" w:cs="Calibri"/>
          <w:color w:val="FF0000"/>
          <w:sz w:val="24"/>
          <w:szCs w:val="24"/>
        </w:rPr>
      </w:pPr>
      <w:sdt>
        <w:sdtPr>
          <w:rPr>
            <w:rFonts w:ascii="Arimo" w:eastAsia="Arimo" w:hAnsi="Arimo" w:cs="Arimo"/>
          </w:rPr>
          <w:id w:val="492222818"/>
          <w14:checkbox>
            <w14:checked w14:val="0"/>
            <w14:checkedState w14:val="2612" w14:font="MS Gothic"/>
            <w14:uncheckedState w14:val="2610" w14:font="MS Gothic"/>
          </w14:checkbox>
        </w:sdtPr>
        <w:sdtContent>
          <w:r w:rsidR="002961A8">
            <w:rPr>
              <w:rFonts w:ascii="MS Gothic" w:eastAsia="MS Gothic" w:hAnsi="MS Gothic" w:cs="Arimo" w:hint="eastAsia"/>
            </w:rPr>
            <w:t>☐</w:t>
          </w:r>
        </w:sdtContent>
      </w:sdt>
      <w:r w:rsidR="002961A8">
        <w:rPr>
          <w:rFonts w:ascii="Calibri" w:eastAsia="Calibri" w:hAnsi="Calibri" w:cs="Calibri"/>
          <w:color w:val="000000"/>
        </w:rPr>
        <w:t xml:space="preserve"> Other.  </w:t>
      </w:r>
      <w:r w:rsidR="002961A8" w:rsidRPr="00100575">
        <w:rPr>
          <w:rFonts w:ascii="Calibri" w:eastAsia="Calibri" w:hAnsi="Calibri" w:cs="Calibri"/>
          <w:color w:val="000000"/>
        </w:rPr>
        <w:t>Describe</w:t>
      </w:r>
      <w:r w:rsidR="002961A8">
        <w:rPr>
          <w:rFonts w:ascii="Calibri" w:eastAsia="Calibri" w:hAnsi="Calibri" w:cs="Calibri"/>
          <w:color w:val="000000"/>
        </w:rPr>
        <w:t xml:space="preserve">: </w:t>
      </w:r>
      <w:r w:rsidR="002961A8">
        <w:rPr>
          <w:rFonts w:ascii="Calibri" w:hAnsi="Calibri" w:cs="Calibri"/>
          <w:color w:val="FF0000"/>
        </w:rPr>
        <w:t>Describe in detail the source of the information, including justification regarding the investigator’s authority to collect the information from the source or if approval (and from whom) was received to collect the information</w:t>
      </w:r>
      <w:r w:rsidR="00807AAB">
        <w:rPr>
          <w:rFonts w:ascii="Calibri" w:eastAsia="Calibri" w:hAnsi="Calibri" w:cs="Calibri"/>
          <w:color w:val="FF0000"/>
          <w:sz w:val="24"/>
          <w:szCs w:val="24"/>
        </w:rPr>
        <w:t>.</w:t>
      </w:r>
    </w:p>
    <w:p w14:paraId="66984C19" w14:textId="77777777" w:rsidR="00920081" w:rsidRDefault="004747D5">
      <w:pPr>
        <w:pBdr>
          <w:top w:val="nil"/>
          <w:left w:val="nil"/>
          <w:bottom w:val="nil"/>
          <w:right w:val="nil"/>
          <w:between w:val="nil"/>
        </w:pBdr>
        <w:spacing w:before="120" w:after="120"/>
        <w:ind w:left="1260"/>
        <w:rPr>
          <w:rFonts w:ascii="Calibri" w:eastAsia="Calibri" w:hAnsi="Calibri" w:cs="Calibri"/>
          <w:color w:val="FF0000"/>
          <w:sz w:val="24"/>
          <w:szCs w:val="24"/>
        </w:rPr>
      </w:pPr>
      <w:r>
        <w:rPr>
          <w:noProof/>
        </w:rPr>
        <mc:AlternateContent>
          <mc:Choice Requires="wps">
            <w:drawing>
              <wp:inline distT="0" distB="0" distL="0" distR="0" wp14:anchorId="1904ADE3" wp14:editId="2E11D28E">
                <wp:extent cx="5135525" cy="1871663"/>
                <wp:effectExtent l="19050" t="19050" r="27305" b="14605"/>
                <wp:docPr id="2" name="Rectangle 2"/>
                <wp:cNvGraphicFramePr/>
                <a:graphic xmlns:a="http://schemas.openxmlformats.org/drawingml/2006/main">
                  <a:graphicData uri="http://schemas.microsoft.com/office/word/2010/wordprocessingShape">
                    <wps:wsp>
                      <wps:cNvSpPr/>
                      <wps:spPr>
                        <a:xfrm>
                          <a:off x="0" y="0"/>
                          <a:ext cx="5135525" cy="1871663"/>
                        </a:xfrm>
                        <a:prstGeom prst="rect">
                          <a:avLst/>
                        </a:prstGeom>
                        <a:solidFill>
                          <a:schemeClr val="lt1"/>
                        </a:solidFill>
                        <a:ln w="38100" cap="flat" cmpd="sng">
                          <a:solidFill>
                            <a:schemeClr val="accent2"/>
                          </a:solidFill>
                          <a:prstDash val="solid"/>
                          <a:round/>
                          <a:headEnd type="none" w="sm" len="sm"/>
                          <a:tailEnd type="none" w="sm" len="sm"/>
                        </a:ln>
                      </wps:spPr>
                      <wps:txbx>
                        <w:txbxContent>
                          <w:p w14:paraId="3EB33B8C" w14:textId="77777777" w:rsidR="00920081" w:rsidRDefault="004747D5">
                            <w:pPr>
                              <w:ind w:left="90" w:firstLine="90"/>
                              <w:textDirection w:val="btLr"/>
                            </w:pPr>
                            <w:r>
                              <w:rPr>
                                <w:rFonts w:ascii="Calibri" w:eastAsia="Calibri" w:hAnsi="Calibri" w:cs="Calibri"/>
                                <w:color w:val="000000"/>
                                <w:sz w:val="24"/>
                              </w:rPr>
                              <w:t xml:space="preserve">If this project requires only </w:t>
                            </w:r>
                            <w:r>
                              <w:rPr>
                                <w:rFonts w:ascii="Calibri" w:eastAsia="Calibri" w:hAnsi="Calibri" w:cs="Calibri"/>
                                <w:b/>
                                <w:color w:val="000000"/>
                                <w:sz w:val="24"/>
                              </w:rPr>
                              <w:t>RETROSPECTIVE REVIEW</w:t>
                            </w:r>
                            <w:r>
                              <w:rPr>
                                <w:rFonts w:ascii="Calibri" w:eastAsia="Calibri" w:hAnsi="Calibri" w:cs="Calibri"/>
                                <w:color w:val="000000"/>
                                <w:sz w:val="24"/>
                              </w:rPr>
                              <w:t xml:space="preserve"> </w:t>
                            </w:r>
                            <w:r>
                              <w:rPr>
                                <w:rFonts w:ascii="Calibri" w:eastAsia="Calibri" w:hAnsi="Calibri" w:cs="Calibri"/>
                                <w:color w:val="000000"/>
                                <w:sz w:val="24"/>
                                <w:u w:val="single"/>
                              </w:rPr>
                              <w:t>and</w:t>
                            </w:r>
                            <w:r>
                              <w:rPr>
                                <w:rFonts w:ascii="Calibri" w:eastAsia="Calibri" w:hAnsi="Calibri" w:cs="Calibri"/>
                                <w:color w:val="000000"/>
                                <w:sz w:val="24"/>
                              </w:rPr>
                              <w:t xml:space="preserve"> </w:t>
                            </w:r>
                            <w:r>
                              <w:rPr>
                                <w:rFonts w:ascii="Calibri" w:eastAsia="Calibri" w:hAnsi="Calibri" w:cs="Calibri"/>
                                <w:b/>
                                <w:color w:val="000000"/>
                                <w:sz w:val="24"/>
                              </w:rPr>
                              <w:t>ALL DATA</w:t>
                            </w:r>
                            <w:r>
                              <w:rPr>
                                <w:rFonts w:ascii="Calibri" w:eastAsia="Calibri" w:hAnsi="Calibri" w:cs="Calibri"/>
                                <w:color w:val="000000"/>
                                <w:sz w:val="24"/>
                              </w:rPr>
                              <w:t xml:space="preserve"> will be made available to you by CTSI Best Practices Integrated Informatics Core through the information Exchange you do not need to complete the remainder of this protocol (3.3 – 10, Appendices).  </w:t>
                            </w:r>
                          </w:p>
                          <w:p w14:paraId="7D002E1E" w14:textId="77777777" w:rsidR="00920081" w:rsidRDefault="004747D5" w:rsidP="00F54BF8">
                            <w:pPr>
                              <w:pStyle w:val="ListParagraph"/>
                              <w:numPr>
                                <w:ilvl w:val="0"/>
                                <w:numId w:val="8"/>
                              </w:numPr>
                              <w:spacing w:before="120"/>
                              <w:textDirection w:val="btLr"/>
                            </w:pPr>
                            <w:r w:rsidRPr="00F54BF8">
                              <w:rPr>
                                <w:rFonts w:ascii="Calibri" w:eastAsia="Calibri" w:hAnsi="Calibri" w:cs="Calibri"/>
                                <w:color w:val="000000"/>
                                <w:sz w:val="24"/>
                              </w:rPr>
                              <w:t>Upload a copy of your BPIC consultation form with this protocol in ETHOS if you are using the abbreviated process.</w:t>
                            </w:r>
                          </w:p>
                          <w:p w14:paraId="0AF620F3" w14:textId="20FCE96E" w:rsidR="00920081" w:rsidRPr="00F54BF8" w:rsidRDefault="004747D5" w:rsidP="00F54BF8">
                            <w:pPr>
                              <w:pStyle w:val="ListParagraph"/>
                              <w:numPr>
                                <w:ilvl w:val="0"/>
                                <w:numId w:val="8"/>
                              </w:numPr>
                              <w:textDirection w:val="btLr"/>
                              <w:rPr>
                                <w:rFonts w:ascii="Calibri" w:eastAsia="Calibri" w:hAnsi="Calibri" w:cs="Calibri"/>
                                <w:color w:val="000000"/>
                                <w:sz w:val="24"/>
                              </w:rPr>
                            </w:pPr>
                            <w:r w:rsidRPr="00F54BF8">
                              <w:rPr>
                                <w:rFonts w:ascii="Calibri" w:eastAsia="Calibri" w:hAnsi="Calibri" w:cs="Calibri"/>
                                <w:color w:val="000000"/>
                                <w:sz w:val="24"/>
                              </w:rPr>
                              <w:t>HIPCO and Fairview ancillary reviews are waived for these projects</w:t>
                            </w:r>
                          </w:p>
                          <w:p w14:paraId="2193DDA8" w14:textId="227714F6" w:rsidR="00DD618F" w:rsidRDefault="00DD618F" w:rsidP="00F54BF8">
                            <w:pPr>
                              <w:pStyle w:val="ListParagraph"/>
                              <w:numPr>
                                <w:ilvl w:val="0"/>
                                <w:numId w:val="8"/>
                              </w:numPr>
                              <w:textDirection w:val="btLr"/>
                            </w:pPr>
                            <w:r w:rsidRPr="00F54BF8">
                              <w:rPr>
                                <w:rFonts w:ascii="Calibri" w:eastAsia="Calibri" w:hAnsi="Calibri" w:cs="Calibri"/>
                                <w:color w:val="000000"/>
                                <w:sz w:val="24"/>
                              </w:rPr>
                              <w:t xml:space="preserve">The BPIC </w:t>
                            </w:r>
                            <w:r>
                              <w:rPr>
                                <w:rFonts w:ascii="Calibri" w:eastAsia="Calibri" w:hAnsi="Calibri" w:cs="Calibri"/>
                                <w:color w:val="000000"/>
                                <w:sz w:val="24"/>
                              </w:rPr>
                              <w:t xml:space="preserve">ancillary review </w:t>
                            </w:r>
                            <w:r w:rsidRPr="00F54BF8">
                              <w:rPr>
                                <w:rFonts w:ascii="Calibri" w:eastAsia="Calibri" w:hAnsi="Calibri" w:cs="Calibri"/>
                                <w:color w:val="000000"/>
                                <w:sz w:val="24"/>
                              </w:rPr>
                              <w:t>approval must be documented in ETHOS prior to completion of IRB review.</w:t>
                            </w:r>
                          </w:p>
                          <w:p w14:paraId="1F5ABB0F" w14:textId="77777777" w:rsidR="00920081" w:rsidRDefault="00920081">
                            <w:pPr>
                              <w:textDirection w:val="btLr"/>
                            </w:pPr>
                          </w:p>
                        </w:txbxContent>
                      </wps:txbx>
                      <wps:bodyPr spcFirstLastPara="1" wrap="square" lIns="91425" tIns="45700" rIns="91425" bIns="45700" anchor="t" anchorCtr="0">
                        <a:noAutofit/>
                      </wps:bodyPr>
                    </wps:wsp>
                  </a:graphicData>
                </a:graphic>
              </wp:inline>
            </w:drawing>
          </mc:Choice>
          <mc:Fallback>
            <w:pict>
              <v:rect w14:anchorId="1904ADE3" id="Rectangle 2" o:spid="_x0000_s1026" style="width:404.35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" fillcolor="white [3201]" strokecolor="#c0504d [3205]" strokeweight="3pt">
                <v:stroke startarrowwidth="narrow" startarrowlength="short" endarrowwidth="narrow" endarrowlength="short" joinstyle="round"/>
                <v:textbox inset="2.53958mm,1.2694mm,2.53958mm,1.2694mm">
                  <w:txbxContent>
                    <w:p w14:paraId="3EB33B8C" w14:textId="77777777" w:rsidR="00920081" w:rsidRDefault="004747D5">
                      <w:pPr>
                        <w:ind w:left="90" w:firstLine="90"/>
                        <w:textDirection w:val="btLr"/>
                      </w:pPr>
                      <w:r>
                        <w:rPr>
                          <w:rFonts w:ascii="Calibri" w:eastAsia="Calibri" w:hAnsi="Calibri" w:cs="Calibri"/>
                          <w:color w:val="000000"/>
                          <w:sz w:val="24"/>
                        </w:rPr>
                        <w:t xml:space="preserve">If this project requires only </w:t>
                      </w:r>
                      <w:r>
                        <w:rPr>
                          <w:rFonts w:ascii="Calibri" w:eastAsia="Calibri" w:hAnsi="Calibri" w:cs="Calibri"/>
                          <w:b/>
                          <w:color w:val="000000"/>
                          <w:sz w:val="24"/>
                        </w:rPr>
                        <w:t>RETROSPECTIVE REVIEW</w:t>
                      </w:r>
                      <w:r>
                        <w:rPr>
                          <w:rFonts w:ascii="Calibri" w:eastAsia="Calibri" w:hAnsi="Calibri" w:cs="Calibri"/>
                          <w:color w:val="000000"/>
                          <w:sz w:val="24"/>
                        </w:rPr>
                        <w:t xml:space="preserve"> </w:t>
                      </w:r>
                      <w:r>
                        <w:rPr>
                          <w:rFonts w:ascii="Calibri" w:eastAsia="Calibri" w:hAnsi="Calibri" w:cs="Calibri"/>
                          <w:color w:val="000000"/>
                          <w:sz w:val="24"/>
                          <w:u w:val="single"/>
                        </w:rPr>
                        <w:t>and</w:t>
                      </w:r>
                      <w:r>
                        <w:rPr>
                          <w:rFonts w:ascii="Calibri" w:eastAsia="Calibri" w:hAnsi="Calibri" w:cs="Calibri"/>
                          <w:color w:val="000000"/>
                          <w:sz w:val="24"/>
                        </w:rPr>
                        <w:t xml:space="preserve"> </w:t>
                      </w:r>
                      <w:r>
                        <w:rPr>
                          <w:rFonts w:ascii="Calibri" w:eastAsia="Calibri" w:hAnsi="Calibri" w:cs="Calibri"/>
                          <w:b/>
                          <w:color w:val="000000"/>
                          <w:sz w:val="24"/>
                        </w:rPr>
                        <w:t>ALL DATA</w:t>
                      </w:r>
                      <w:r>
                        <w:rPr>
                          <w:rFonts w:ascii="Calibri" w:eastAsia="Calibri" w:hAnsi="Calibri" w:cs="Calibri"/>
                          <w:color w:val="000000"/>
                          <w:sz w:val="24"/>
                        </w:rPr>
                        <w:t xml:space="preserve"> will be made available to you by CTSI Best Practices Integrated Informatics Core through the information Exchange you do not need to complete the remainder of this protocol (3.3 – 10, Appendices).  </w:t>
                      </w:r>
                    </w:p>
                    <w:p w14:paraId="7D002E1E" w14:textId="77777777" w:rsidR="00920081" w:rsidRDefault="004747D5" w:rsidP="00F54BF8">
                      <w:pPr>
                        <w:pStyle w:val="ListParagraph"/>
                        <w:numPr>
                          <w:ilvl w:val="0"/>
                          <w:numId w:val="8"/>
                        </w:numPr>
                        <w:spacing w:before="120"/>
                        <w:textDirection w:val="btLr"/>
                      </w:pPr>
                      <w:r w:rsidRPr="00F54BF8">
                        <w:rPr>
                          <w:rFonts w:ascii="Calibri" w:eastAsia="Calibri" w:hAnsi="Calibri" w:cs="Calibri"/>
                          <w:color w:val="000000"/>
                          <w:sz w:val="24"/>
                        </w:rPr>
                        <w:t>Upload a copy of your BPIC consultation form with this protocol in ETHOS if you are using the abbreviated process.</w:t>
                      </w:r>
                    </w:p>
                    <w:p w14:paraId="0AF620F3" w14:textId="20FCE96E" w:rsidR="00920081" w:rsidRPr="00F54BF8" w:rsidRDefault="004747D5" w:rsidP="00F54BF8">
                      <w:pPr>
                        <w:pStyle w:val="ListParagraph"/>
                        <w:numPr>
                          <w:ilvl w:val="0"/>
                          <w:numId w:val="8"/>
                        </w:numPr>
                        <w:textDirection w:val="btLr"/>
                        <w:rPr>
                          <w:rFonts w:ascii="Calibri" w:eastAsia="Calibri" w:hAnsi="Calibri" w:cs="Calibri"/>
                          <w:color w:val="000000"/>
                          <w:sz w:val="24"/>
                        </w:rPr>
                      </w:pPr>
                      <w:r w:rsidRPr="00F54BF8">
                        <w:rPr>
                          <w:rFonts w:ascii="Calibri" w:eastAsia="Calibri" w:hAnsi="Calibri" w:cs="Calibri"/>
                          <w:color w:val="000000"/>
                          <w:sz w:val="24"/>
                        </w:rPr>
                        <w:t>HIPCO and Fairview ancillary reviews are waived for these projects</w:t>
                      </w:r>
                    </w:p>
                    <w:p w14:paraId="2193DDA8" w14:textId="227714F6" w:rsidR="00DD618F" w:rsidRDefault="00DD618F" w:rsidP="00F54BF8">
                      <w:pPr>
                        <w:pStyle w:val="ListParagraph"/>
                        <w:numPr>
                          <w:ilvl w:val="0"/>
                          <w:numId w:val="8"/>
                        </w:numPr>
                        <w:textDirection w:val="btLr"/>
                      </w:pPr>
                      <w:r w:rsidRPr="00F54BF8">
                        <w:rPr>
                          <w:rFonts w:ascii="Calibri" w:eastAsia="Calibri" w:hAnsi="Calibri" w:cs="Calibri"/>
                          <w:color w:val="000000"/>
                          <w:sz w:val="24"/>
                        </w:rPr>
                        <w:t xml:space="preserve">The BPIC </w:t>
                      </w:r>
                      <w:r>
                        <w:rPr>
                          <w:rFonts w:ascii="Calibri" w:eastAsia="Calibri" w:hAnsi="Calibri" w:cs="Calibri"/>
                          <w:color w:val="000000"/>
                          <w:sz w:val="24"/>
                        </w:rPr>
                        <w:t xml:space="preserve">ancillary review </w:t>
                      </w:r>
                      <w:r w:rsidRPr="00F54BF8">
                        <w:rPr>
                          <w:rFonts w:ascii="Calibri" w:eastAsia="Calibri" w:hAnsi="Calibri" w:cs="Calibri"/>
                          <w:color w:val="000000"/>
                          <w:sz w:val="24"/>
                        </w:rPr>
                        <w:t>approval must be documented in ETHOS prior to completion of IRB review.</w:t>
                      </w:r>
                    </w:p>
                    <w:p w14:paraId="1F5ABB0F" w14:textId="77777777" w:rsidR="00920081" w:rsidRDefault="00920081">
                      <w:pPr>
                        <w:textDirection w:val="btLr"/>
                      </w:pPr>
                    </w:p>
                  </w:txbxContent>
                </v:textbox>
                <w10:anchorlock/>
              </v:rect>
            </w:pict>
          </mc:Fallback>
        </mc:AlternateContent>
      </w:r>
    </w:p>
    <w:p w14:paraId="7BAC561C" w14:textId="77777777" w:rsidR="00920081" w:rsidRDefault="00920081">
      <w:pPr>
        <w:pBdr>
          <w:top w:val="nil"/>
          <w:left w:val="nil"/>
          <w:bottom w:val="nil"/>
          <w:right w:val="nil"/>
          <w:between w:val="nil"/>
        </w:pBdr>
        <w:spacing w:before="120" w:after="120"/>
        <w:ind w:left="1260"/>
        <w:rPr>
          <w:rFonts w:ascii="Calibri" w:eastAsia="Calibri" w:hAnsi="Calibri" w:cs="Calibri"/>
          <w:color w:val="FF0000"/>
          <w:sz w:val="24"/>
          <w:szCs w:val="24"/>
        </w:rPr>
      </w:pPr>
    </w:p>
    <w:p w14:paraId="1D707A1E" w14:textId="77777777" w:rsidR="00920081" w:rsidRDefault="004747D5">
      <w:pPr>
        <w:numPr>
          <w:ilvl w:val="1"/>
          <w:numId w:val="5"/>
        </w:numPr>
        <w:ind w:left="1260" w:hanging="540"/>
        <w:rPr>
          <w:b/>
          <w:color w:val="000000"/>
        </w:rPr>
      </w:pPr>
      <w:bookmarkStart w:id="20" w:name="_heading=h.2m1mwas0dh4o" w:colFirst="0" w:colLast="0"/>
      <w:bookmarkEnd w:id="20"/>
      <w:r w:rsidRPr="00F54BF8">
        <w:rPr>
          <w:b/>
          <w:bCs/>
          <w:color w:val="000000"/>
        </w:rPr>
        <w:t>Date Range:</w:t>
      </w:r>
      <w:r>
        <w:rPr>
          <w:color w:val="000000"/>
        </w:rPr>
        <w:t xml:space="preserve"> </w:t>
      </w:r>
      <w:r>
        <w:rPr>
          <w:color w:val="FF0000"/>
        </w:rPr>
        <w:t xml:space="preserve">Describe the date range of data / specimens to be obtained for this study. If this is a retrospective review, the end date must be before the IRB submission date. </w:t>
      </w:r>
    </w:p>
    <w:p w14:paraId="7F0993CE" w14:textId="77777777" w:rsidR="00920081" w:rsidRDefault="00920081">
      <w:pPr>
        <w:pBdr>
          <w:top w:val="nil"/>
          <w:left w:val="nil"/>
          <w:bottom w:val="nil"/>
          <w:right w:val="nil"/>
          <w:between w:val="nil"/>
        </w:pBdr>
        <w:rPr>
          <w:b/>
        </w:rPr>
      </w:pPr>
    </w:p>
    <w:p w14:paraId="2D784DE8" w14:textId="77777777" w:rsidR="00920081" w:rsidRPr="00F54BF8" w:rsidRDefault="004747D5">
      <w:pPr>
        <w:numPr>
          <w:ilvl w:val="1"/>
          <w:numId w:val="5"/>
        </w:numPr>
        <w:pBdr>
          <w:top w:val="nil"/>
          <w:left w:val="nil"/>
          <w:bottom w:val="nil"/>
          <w:right w:val="nil"/>
          <w:between w:val="nil"/>
        </w:pBdr>
        <w:ind w:left="1260" w:hanging="540"/>
        <w:rPr>
          <w:b/>
          <w:bCs/>
          <w:color w:val="000000"/>
        </w:rPr>
      </w:pPr>
      <w:r w:rsidRPr="00F54BF8">
        <w:rPr>
          <w:rFonts w:ascii="Calibri" w:eastAsia="Calibri" w:hAnsi="Calibri" w:cs="Calibri"/>
          <w:b/>
          <w:bCs/>
          <w:color w:val="000000"/>
          <w:sz w:val="24"/>
          <w:szCs w:val="24"/>
        </w:rPr>
        <w:t>Approximate number of records required for review:</w:t>
      </w:r>
    </w:p>
    <w:p w14:paraId="7B5191B9" w14:textId="1C3159A1" w:rsidR="00920081" w:rsidRDefault="004747D5">
      <w:pPr>
        <w:spacing w:before="120" w:after="120"/>
        <w:ind w:left="1260"/>
        <w:rPr>
          <w:rFonts w:ascii="Calibri" w:eastAsia="Calibri" w:hAnsi="Calibri" w:cs="Calibri"/>
          <w:color w:val="FF0000"/>
          <w:sz w:val="24"/>
          <w:szCs w:val="24"/>
        </w:rPr>
      </w:pPr>
      <w:r>
        <w:rPr>
          <w:rFonts w:ascii="Calibri" w:eastAsia="Calibri" w:hAnsi="Calibri" w:cs="Calibri"/>
          <w:color w:val="FF0000"/>
          <w:sz w:val="24"/>
          <w:szCs w:val="24"/>
        </w:rPr>
        <w:t>UMN/Fairview researchers: If indicated you will retrieve records directly from EPIC and response is greater than or equal to 200, please explain below why you cannot use BPIC to retrieve data from the Information Exchange</w:t>
      </w:r>
    </w:p>
    <w:p w14:paraId="03505B40" w14:textId="77777777" w:rsidR="00920081" w:rsidRDefault="004747D5">
      <w:pPr>
        <w:numPr>
          <w:ilvl w:val="1"/>
          <w:numId w:val="5"/>
        </w:numP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lastRenderedPageBreak/>
        <w:t>Research conducted with populations with additional protections:</w:t>
      </w:r>
      <w:r>
        <w:rPr>
          <w:rFonts w:ascii="Calibri" w:eastAsia="Calibri" w:hAnsi="Calibri" w:cs="Calibri"/>
          <w:color w:val="000000"/>
          <w:sz w:val="24"/>
          <w:szCs w:val="24"/>
        </w:rPr>
        <w:t xml:space="preserve"> </w:t>
      </w:r>
      <w:r>
        <w:rPr>
          <w:rFonts w:ascii="Calibri" w:eastAsia="Calibri" w:hAnsi="Calibri" w:cs="Calibri"/>
          <w:color w:val="FF0000"/>
          <w:sz w:val="24"/>
          <w:szCs w:val="24"/>
        </w:rPr>
        <w:t xml:space="preserve">Indicate whether records will be associated with populations that require additional protections (pregnant women, prisoners, children, etc.). </w:t>
      </w:r>
    </w:p>
    <w:p w14:paraId="3CC94F3C" w14:textId="77777777" w:rsidR="00920081" w:rsidRDefault="004747D5">
      <w:pPr>
        <w:numPr>
          <w:ilvl w:val="1"/>
          <w:numId w:val="5"/>
        </w:numPr>
        <w:spacing w:before="120" w:after="120"/>
        <w:ind w:left="1260" w:hanging="540"/>
      </w:pPr>
      <w:r w:rsidRPr="00F54BF8">
        <w:rPr>
          <w:rFonts w:ascii="Calibri" w:eastAsia="Calibri" w:hAnsi="Calibri" w:cs="Calibri"/>
          <w:b/>
          <w:bCs/>
          <w:color w:val="000000"/>
          <w:sz w:val="24"/>
          <w:szCs w:val="24"/>
        </w:rPr>
        <w:t>Informed Consent:</w:t>
      </w:r>
      <w:r>
        <w:rPr>
          <w:rFonts w:ascii="Calibri" w:eastAsia="Calibri" w:hAnsi="Calibri" w:cs="Calibri"/>
          <w:sz w:val="24"/>
          <w:szCs w:val="24"/>
        </w:rPr>
        <w:t xml:space="preserve"> </w:t>
      </w:r>
      <w:r>
        <w:rPr>
          <w:rFonts w:ascii="Calibri" w:eastAsia="Calibri" w:hAnsi="Calibri" w:cs="Calibri"/>
          <w:color w:val="FF0000"/>
          <w:sz w:val="24"/>
          <w:szCs w:val="24"/>
        </w:rPr>
        <w:t>Clarify whether informed consent for research use of records was ever obtained for the records you intend to utilize for research purposes or whether records where patients “opted out” will be excluded from the record set. Describe whether informed consent should be obtained for the purposes of this research (for information on whether consent is required, see the Appendix B-2 of the Investigator Manual (HRP-103)).</w:t>
      </w:r>
      <w:r>
        <w:t xml:space="preserve">                    </w:t>
      </w:r>
    </w:p>
    <w:p w14:paraId="11F1985A" w14:textId="77777777" w:rsidR="00920081" w:rsidRDefault="004747D5">
      <w:pPr>
        <w:numPr>
          <w:ilvl w:val="1"/>
          <w:numId w:val="5"/>
        </w:numPr>
        <w:pBdr>
          <w:top w:val="nil"/>
          <w:left w:val="nil"/>
          <w:bottom w:val="nil"/>
          <w:right w:val="nil"/>
          <w:between w:val="nil"/>
        </w:pBdr>
        <w:spacing w:before="120" w:after="120"/>
        <w:ind w:left="1267" w:hanging="547"/>
        <w:rPr>
          <w:rFonts w:ascii="Calibri" w:eastAsia="Calibri" w:hAnsi="Calibri" w:cs="Calibri"/>
          <w:sz w:val="24"/>
          <w:szCs w:val="24"/>
        </w:rPr>
      </w:pPr>
      <w:r w:rsidRPr="00F54BF8">
        <w:rPr>
          <w:rFonts w:ascii="Calibri" w:eastAsia="Calibri" w:hAnsi="Calibri" w:cs="Calibri"/>
          <w:b/>
          <w:bCs/>
          <w:color w:val="000000"/>
          <w:sz w:val="24"/>
          <w:szCs w:val="24"/>
        </w:rPr>
        <w:t>Study Design:</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and explain the study design.</w:t>
      </w:r>
      <w:r>
        <w:rPr>
          <w:rFonts w:ascii="Calibri" w:eastAsia="Calibri" w:hAnsi="Calibri" w:cs="Calibri"/>
          <w:i/>
          <w:color w:val="FF0000"/>
          <w:sz w:val="24"/>
          <w:szCs w:val="24"/>
        </w:rPr>
        <w:t xml:space="preserve"> </w:t>
      </w:r>
    </w:p>
    <w:p w14:paraId="7C6E8038" w14:textId="77777777" w:rsidR="00920081" w:rsidRDefault="004747D5">
      <w:pPr>
        <w:numPr>
          <w:ilvl w:val="1"/>
          <w:numId w:val="5"/>
        </w:numPr>
        <w:pBdr>
          <w:top w:val="nil"/>
          <w:left w:val="nil"/>
          <w:bottom w:val="nil"/>
          <w:right w:val="nil"/>
          <w:between w:val="nil"/>
        </w:pBdr>
        <w:spacing w:before="120" w:after="120"/>
        <w:ind w:left="1267" w:hanging="547"/>
        <w:rPr>
          <w:rFonts w:ascii="Calibri" w:eastAsia="Calibri" w:hAnsi="Calibri" w:cs="Calibri"/>
          <w:sz w:val="24"/>
          <w:szCs w:val="24"/>
        </w:rPr>
      </w:pPr>
      <w:r w:rsidRPr="00F54BF8">
        <w:rPr>
          <w:rFonts w:ascii="Calibri" w:eastAsia="Calibri" w:hAnsi="Calibri" w:cs="Calibri"/>
          <w:b/>
          <w:bCs/>
          <w:color w:val="000000"/>
          <w:sz w:val="24"/>
          <w:szCs w:val="24"/>
        </w:rPr>
        <w:t>Study Procedures:</w:t>
      </w:r>
      <w:r>
        <w:rPr>
          <w:rFonts w:ascii="Calibri" w:eastAsia="Calibri" w:hAnsi="Calibri" w:cs="Calibri"/>
          <w:color w:val="000000"/>
          <w:sz w:val="24"/>
          <w:szCs w:val="24"/>
        </w:rPr>
        <w:t xml:space="preserve"> </w:t>
      </w:r>
      <w:r>
        <w:rPr>
          <w:rFonts w:ascii="Calibri" w:eastAsia="Calibri" w:hAnsi="Calibri" w:cs="Calibri"/>
          <w:color w:val="FF0000"/>
          <w:sz w:val="24"/>
          <w:szCs w:val="24"/>
        </w:rPr>
        <w:t>Provide a description of all research procedures being performed and when they are performed. For research involving data, describe how the data will be selected and who will define the data selection</w:t>
      </w:r>
      <w:r>
        <w:rPr>
          <w:rFonts w:ascii="Calibri" w:eastAsia="Calibri" w:hAnsi="Calibri" w:cs="Calibri"/>
          <w:color w:val="000000"/>
          <w:sz w:val="24"/>
          <w:szCs w:val="24"/>
        </w:rPr>
        <w:t xml:space="preserve">. </w:t>
      </w:r>
    </w:p>
    <w:p w14:paraId="3639E825"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Individually Identifiable Health Information:</w:t>
      </w:r>
      <w:r>
        <w:rPr>
          <w:rFonts w:ascii="Calibri" w:eastAsia="Calibri" w:hAnsi="Calibri" w:cs="Calibri"/>
          <w:color w:val="000000"/>
          <w:sz w:val="24"/>
          <w:szCs w:val="24"/>
        </w:rPr>
        <w:t xml:space="preserve"> </w:t>
      </w:r>
      <w:r>
        <w:rPr>
          <w:rFonts w:ascii="Calibri" w:eastAsia="Calibri" w:hAnsi="Calibri" w:cs="Calibri"/>
          <w:color w:val="FF0000"/>
          <w:sz w:val="24"/>
          <w:szCs w:val="24"/>
        </w:rPr>
        <w:t xml:space="preserve">Identify whether the research study involves the use of individually identifiable health information. Also complete Appendix B. If this research will involve the use of individually identifiable health information, either collecting or having access to, complete Section 4 below.    See </w:t>
      </w:r>
      <w:hyperlink r:id="rId42">
        <w:r>
          <w:rPr>
            <w:rFonts w:ascii="Calibri" w:eastAsia="Calibri" w:hAnsi="Calibri" w:cs="Calibri"/>
            <w:color w:val="0070C0"/>
            <w:sz w:val="24"/>
            <w:szCs w:val="24"/>
            <w:u w:val="single"/>
          </w:rPr>
          <w:t>UMN Privacy Office Policies</w:t>
        </w:r>
      </w:hyperlink>
      <w:r>
        <w:rPr>
          <w:rFonts w:ascii="Calibri" w:eastAsia="Calibri" w:hAnsi="Calibri" w:cs="Calibri"/>
          <w:color w:val="0070C0"/>
          <w:sz w:val="24"/>
          <w:szCs w:val="24"/>
        </w:rPr>
        <w:t xml:space="preserve"> and/or </w:t>
      </w:r>
      <w:hyperlink r:id="rId43">
        <w:r>
          <w:rPr>
            <w:rFonts w:ascii="Calibri" w:eastAsia="Calibri" w:hAnsi="Calibri" w:cs="Calibri"/>
            <w:color w:val="0070C0"/>
            <w:sz w:val="24"/>
            <w:szCs w:val="24"/>
            <w:u w:val="single"/>
          </w:rPr>
          <w:t>Fairview Health Services Privacy Policies</w:t>
        </w:r>
      </w:hyperlink>
      <w:r>
        <w:rPr>
          <w:rFonts w:ascii="Calibri" w:eastAsia="Calibri" w:hAnsi="Calibri" w:cs="Calibri"/>
          <w:color w:val="FF0000"/>
          <w:sz w:val="24"/>
          <w:szCs w:val="24"/>
        </w:rPr>
        <w:t xml:space="preserve">, and </w:t>
      </w:r>
      <w:hyperlink r:id="rId44">
        <w:r>
          <w:rPr>
            <w:rFonts w:ascii="Calibri" w:eastAsia="Calibri" w:hAnsi="Calibri" w:cs="Calibri"/>
            <w:color w:val="0070C0"/>
            <w:sz w:val="24"/>
            <w:szCs w:val="24"/>
            <w:u w:val="single"/>
          </w:rPr>
          <w:t>UMN HIPAA Agreement Templates</w:t>
        </w:r>
      </w:hyperlink>
      <w:r>
        <w:rPr>
          <w:rFonts w:ascii="Calibri" w:eastAsia="Calibri" w:hAnsi="Calibri" w:cs="Calibri"/>
          <w:i/>
          <w:color w:val="000000"/>
          <w:sz w:val="24"/>
          <w:szCs w:val="24"/>
        </w:rPr>
        <w:t xml:space="preserve">. </w:t>
      </w:r>
      <w:r>
        <w:rPr>
          <w:rFonts w:ascii="Calibri" w:eastAsia="Calibri" w:hAnsi="Calibri" w:cs="Calibri"/>
          <w:color w:val="FF0000"/>
          <w:sz w:val="24"/>
          <w:szCs w:val="24"/>
        </w:rPr>
        <w:t xml:space="preserve">For research conducted at Gillette Children’s Specialty Healthcare refer to </w:t>
      </w:r>
      <w:hyperlink r:id="rId45">
        <w:r>
          <w:rPr>
            <w:rFonts w:ascii="Calibri" w:eastAsia="Calibri" w:hAnsi="Calibri" w:cs="Calibri"/>
            <w:color w:val="0070C0"/>
            <w:sz w:val="24"/>
            <w:szCs w:val="24"/>
            <w:u w:val="single"/>
          </w:rPr>
          <w:t>Gillette Research Administration</w:t>
        </w:r>
      </w:hyperlink>
      <w:r>
        <w:rPr>
          <w:rFonts w:ascii="Calibri" w:eastAsia="Calibri" w:hAnsi="Calibri" w:cs="Calibri"/>
          <w:color w:val="FF0000"/>
          <w:sz w:val="24"/>
          <w:szCs w:val="24"/>
        </w:rPr>
        <w:t xml:space="preserve"> for guidance.</w:t>
      </w:r>
    </w:p>
    <w:p w14:paraId="14AF156C" w14:textId="77777777" w:rsidR="00920081" w:rsidRDefault="00920081">
      <w:pPr>
        <w:pBdr>
          <w:top w:val="nil"/>
          <w:left w:val="nil"/>
          <w:bottom w:val="nil"/>
          <w:right w:val="nil"/>
          <w:between w:val="nil"/>
        </w:pBdr>
        <w:spacing w:before="120" w:after="120"/>
        <w:ind w:left="1260"/>
        <w:rPr>
          <w:rFonts w:ascii="Calibri" w:eastAsia="Calibri" w:hAnsi="Calibri" w:cs="Calibri"/>
        </w:rPr>
      </w:pPr>
      <w:bookmarkStart w:id="21" w:name="_heading=h.lnxbz9" w:colFirst="0" w:colLast="0"/>
      <w:bookmarkEnd w:id="21"/>
    </w:p>
    <w:p w14:paraId="1BD585F6" w14:textId="77777777" w:rsidR="00920081" w:rsidRDefault="004747D5">
      <w:pPr>
        <w:pStyle w:val="Heading1"/>
        <w:keepNext w:val="0"/>
        <w:widowControl/>
        <w:numPr>
          <w:ilvl w:val="0"/>
          <w:numId w:val="5"/>
        </w:numPr>
        <w:spacing w:before="120"/>
        <w:rPr>
          <w:rFonts w:ascii="Calibri" w:eastAsia="Calibri" w:hAnsi="Calibri" w:cs="Calibri"/>
          <w:b/>
        </w:rPr>
      </w:pPr>
      <w:bookmarkStart w:id="22" w:name="_Toc130457747"/>
      <w:bookmarkStart w:id="23" w:name="_Toc130457794"/>
      <w:r>
        <w:rPr>
          <w:rFonts w:ascii="Calibri" w:eastAsia="Calibri" w:hAnsi="Calibri" w:cs="Calibri"/>
          <w:b/>
        </w:rPr>
        <w:t>Health Information and Privacy Compliance</w:t>
      </w:r>
      <w:bookmarkEnd w:id="22"/>
      <w:bookmarkEnd w:id="23"/>
    </w:p>
    <w:p w14:paraId="505011C8" w14:textId="77777777" w:rsidR="003318B1" w:rsidRPr="003318B1" w:rsidRDefault="003318B1" w:rsidP="00F03BA5">
      <w:pPr>
        <w:pStyle w:val="ListParagraph"/>
        <w:pBdr>
          <w:top w:val="nil"/>
          <w:left w:val="nil"/>
          <w:bottom w:val="nil"/>
          <w:right w:val="nil"/>
          <w:between w:val="nil"/>
        </w:pBdr>
        <w:rPr>
          <w:rFonts w:ascii="Calibri" w:eastAsia="Calibri" w:hAnsi="Calibri" w:cs="Calibri"/>
        </w:rPr>
      </w:pPr>
      <w:hyperlink r:id="rId46" w:history="1">
        <w:r w:rsidRPr="003318B1">
          <w:rPr>
            <w:rStyle w:val="Hyperlink"/>
            <w:rFonts w:ascii="Calibri" w:eastAsia="Calibri" w:hAnsi="Calibri" w:cs="Calibri"/>
            <w:color w:val="0070C0"/>
          </w:rPr>
          <w:t>Protected Health Information (PHI):</w:t>
        </w:r>
      </w:hyperlink>
      <w:r w:rsidRPr="003318B1">
        <w:rPr>
          <w:rFonts w:ascii="Calibri" w:eastAsia="Calibri" w:hAnsi="Calibri" w:cs="Calibri"/>
          <w:color w:val="FF0000"/>
        </w:rPr>
        <w:t xml:space="preserve"> for guidance regarding the use, collection, storage and sharing outside of the covered entity of PHI please see: </w:t>
      </w:r>
      <w:hyperlink r:id="rId47">
        <w:r w:rsidRPr="003318B1">
          <w:rPr>
            <w:rFonts w:ascii="Calibri" w:eastAsia="Calibri" w:hAnsi="Calibri" w:cs="Calibri"/>
            <w:color w:val="0070C0"/>
            <w:u w:val="single"/>
          </w:rPr>
          <w:t>UMN Privacy Office Policies</w:t>
        </w:r>
      </w:hyperlink>
      <w:r w:rsidRPr="003318B1">
        <w:rPr>
          <w:rFonts w:ascii="Calibri" w:eastAsia="Calibri" w:hAnsi="Calibri" w:cs="Calibri"/>
          <w:color w:val="0070C0"/>
        </w:rPr>
        <w:t xml:space="preserve"> and/or </w:t>
      </w:r>
      <w:hyperlink r:id="rId48">
        <w:r w:rsidRPr="003318B1">
          <w:rPr>
            <w:rFonts w:ascii="Calibri" w:eastAsia="Calibri" w:hAnsi="Calibri" w:cs="Calibri"/>
            <w:color w:val="0070C0"/>
            <w:u w:val="single"/>
          </w:rPr>
          <w:t>Fairview Health Services Privacy Policies</w:t>
        </w:r>
      </w:hyperlink>
      <w:r w:rsidRPr="003318B1">
        <w:rPr>
          <w:rFonts w:ascii="Calibri" w:eastAsia="Calibri" w:hAnsi="Calibri" w:cs="Calibri"/>
          <w:color w:val="FF0000"/>
        </w:rPr>
        <w:t xml:space="preserve">, and </w:t>
      </w:r>
      <w:hyperlink r:id="rId49">
        <w:r w:rsidRPr="003318B1">
          <w:rPr>
            <w:rFonts w:ascii="Calibri" w:eastAsia="Calibri" w:hAnsi="Calibri" w:cs="Calibri"/>
            <w:color w:val="0070C0"/>
            <w:u w:val="single"/>
          </w:rPr>
          <w:t>UMN HIPAA Agreement Templates</w:t>
        </w:r>
      </w:hyperlink>
      <w:r w:rsidRPr="003318B1">
        <w:rPr>
          <w:rFonts w:ascii="Calibri" w:eastAsia="Calibri" w:hAnsi="Calibri" w:cs="Calibri"/>
          <w:i/>
          <w:color w:val="000000"/>
        </w:rPr>
        <w:t xml:space="preserve">. </w:t>
      </w:r>
      <w:r w:rsidRPr="003318B1">
        <w:rPr>
          <w:rFonts w:ascii="Calibri" w:eastAsia="Calibri" w:hAnsi="Calibri" w:cs="Calibri"/>
          <w:color w:val="FF0000"/>
        </w:rPr>
        <w:t xml:space="preserve">For research conducted at Gillette Children’s Specialty Healthcare refer to </w:t>
      </w:r>
      <w:hyperlink r:id="rId50">
        <w:r w:rsidRPr="003318B1">
          <w:rPr>
            <w:rFonts w:ascii="Calibri" w:eastAsia="Calibri" w:hAnsi="Calibri" w:cs="Calibri"/>
            <w:color w:val="0070C0"/>
            <w:u w:val="single"/>
          </w:rPr>
          <w:t>Gillette Research Administration</w:t>
        </w:r>
      </w:hyperlink>
      <w:r w:rsidRPr="003318B1">
        <w:rPr>
          <w:rFonts w:ascii="Calibri" w:eastAsia="Calibri" w:hAnsi="Calibri" w:cs="Calibri"/>
          <w:color w:val="FF0000"/>
        </w:rPr>
        <w:t xml:space="preserve"> for guidance. </w:t>
      </w:r>
    </w:p>
    <w:p w14:paraId="2AC71719" w14:textId="77777777" w:rsidR="003318B1" w:rsidRPr="003318B1" w:rsidRDefault="003318B1" w:rsidP="00F03BA5">
      <w:pPr>
        <w:pStyle w:val="ListParagraph"/>
        <w:rPr>
          <w:rFonts w:ascii="Calibri" w:eastAsia="Calibri" w:hAnsi="Calibri" w:cs="Calibri"/>
        </w:rPr>
      </w:pPr>
    </w:p>
    <w:p w14:paraId="2FF7DD5C" w14:textId="613B1955" w:rsidR="00906A63" w:rsidRDefault="003318B1" w:rsidP="003318B1">
      <w:pPr>
        <w:pStyle w:val="ListParagraph"/>
      </w:pPr>
      <w:r w:rsidRPr="003318B1">
        <w:rPr>
          <w:rFonts w:ascii="Calibri" w:eastAsia="Calibri" w:hAnsi="Calibri" w:cs="Calibri"/>
          <w:color w:val="FF0000"/>
        </w:rPr>
        <w:t>Under the HIPAA Privacy Rule, research studies at the University are permitted to use and disclose PHI with the authorization of the research participants, or without individual authorization in limited circumstances.</w:t>
      </w:r>
    </w:p>
    <w:p w14:paraId="7AB0E1E9" w14:textId="60A231D7" w:rsidR="003318B1" w:rsidRDefault="003318B1" w:rsidP="00F54BF8">
      <w:pPr>
        <w:pStyle w:val="Heading2"/>
        <w:numPr>
          <w:ilvl w:val="1"/>
          <w:numId w:val="5"/>
        </w:numPr>
        <w:ind w:left="1260" w:hanging="540"/>
        <w:jc w:val="left"/>
        <w:rPr>
          <w:rFonts w:ascii="Calibri" w:hAnsi="Calibri" w:cs="Calibri"/>
          <w:sz w:val="24"/>
          <w:szCs w:val="24"/>
        </w:rPr>
      </w:pPr>
      <w:bookmarkStart w:id="24" w:name="_Toc130410093"/>
      <w:bookmarkStart w:id="25" w:name="_Toc130410225"/>
      <w:bookmarkStart w:id="26" w:name="_Toc130457795"/>
      <w:r>
        <w:rPr>
          <w:rFonts w:ascii="Calibri" w:hAnsi="Calibri" w:cs="Calibri"/>
          <w:sz w:val="24"/>
          <w:szCs w:val="24"/>
        </w:rPr>
        <w:t>Health Care Component:</w:t>
      </w:r>
    </w:p>
    <w:p w14:paraId="5133CFEE" w14:textId="77777777" w:rsidR="003318B1" w:rsidRPr="009E7B69" w:rsidRDefault="003318B1" w:rsidP="00F03BA5">
      <w:pPr>
        <w:pStyle w:val="ListParagraph"/>
        <w:ind w:left="1260"/>
      </w:pPr>
      <w:r w:rsidRPr="003318B1">
        <w:rPr>
          <w:rFonts w:ascii="Calibri" w:hAnsi="Calibri" w:cs="Calibri"/>
          <w:color w:val="000000"/>
        </w:rPr>
        <w:t xml:space="preserve">Are any research personnel working on this study part of the Health Care Component (HCC)? </w:t>
      </w:r>
      <w:r w:rsidRPr="003318B1">
        <w:rPr>
          <w:rFonts w:ascii="Calibri" w:hAnsi="Calibri" w:cs="Calibri"/>
          <w:color w:val="FF0000"/>
        </w:rPr>
        <w:t xml:space="preserve"> All study personnel in colleges/departments covered under the HCC are automatically subject to HIPCO review to ensure HIPAA compliance. Note: Areas/personnel outside of the University's Health Care Components </w:t>
      </w:r>
      <w:r w:rsidRPr="003318B1">
        <w:rPr>
          <w:rFonts w:ascii="Calibri" w:hAnsi="Calibri" w:cs="Calibri"/>
          <w:color w:val="FF0000"/>
          <w:u w:val="single"/>
        </w:rPr>
        <w:t>may also be subject to HIPAA</w:t>
      </w:r>
      <w:r w:rsidRPr="003318B1">
        <w:rPr>
          <w:rFonts w:ascii="Calibri" w:hAnsi="Calibri" w:cs="Calibri"/>
          <w:color w:val="FF0000"/>
        </w:rPr>
        <w:t xml:space="preserve"> if they act as a "Business Associate" of an organization that is subject to HIPAA and/or are accessing Protected Health Information (see definition of PHI in section below). Please view</w:t>
      </w:r>
      <w:r w:rsidRPr="003318B1">
        <w:rPr>
          <w:rFonts w:ascii="Calibri" w:hAnsi="Calibri" w:cs="Calibri"/>
          <w:color w:val="000000"/>
        </w:rPr>
        <w:t xml:space="preserve"> </w:t>
      </w:r>
      <w:hyperlink r:id="rId51" w:history="1">
        <w:r w:rsidRPr="003318B1">
          <w:rPr>
            <w:rStyle w:val="Hyperlink"/>
            <w:rFonts w:ascii="Calibri" w:hAnsi="Calibri" w:cs="Calibri"/>
            <w:color w:val="0000FF"/>
          </w:rPr>
          <w:t>this page</w:t>
        </w:r>
        <w:r w:rsidRPr="003318B1">
          <w:rPr>
            <w:rStyle w:val="Hyperlink"/>
            <w:rFonts w:ascii="NNFPLJ+TimesNewRoman" w:hAnsi="NNFPLJ+TimesNewRoman" w:cs="Times"/>
          </w:rPr>
          <w:t xml:space="preserve"> (Section “What are the University's health care components under HIPAA?”)</w:t>
        </w:r>
      </w:hyperlink>
      <w:r w:rsidRPr="003318B1">
        <w:rPr>
          <w:rFonts w:ascii="Calibri" w:hAnsi="Calibri" w:cs="Calibri"/>
          <w:color w:val="000000"/>
        </w:rPr>
        <w:t xml:space="preserve"> </w:t>
      </w:r>
      <w:r w:rsidRPr="003318B1">
        <w:rPr>
          <w:rFonts w:ascii="Calibri" w:hAnsi="Calibri" w:cs="Calibri"/>
          <w:color w:val="FF0000"/>
        </w:rPr>
        <w:t>for a list of areas within UMN that are deemed Health Care Components and Business Associates.</w:t>
      </w:r>
    </w:p>
    <w:p w14:paraId="4BBCCD67" w14:textId="059506E1" w:rsidR="003318B1" w:rsidRDefault="00000000" w:rsidP="00F03BA5">
      <w:pPr>
        <w:pStyle w:val="NormalWeb"/>
        <w:spacing w:before="0" w:beforeAutospacing="0" w:after="0" w:afterAutospacing="0"/>
        <w:ind w:left="1260"/>
      </w:pPr>
      <w:sdt>
        <w:sdtPr>
          <w:rPr>
            <w:rFonts w:ascii="MS Gothic" w:eastAsia="MS Gothic" w:hAnsi="MS Gothic" w:cs="MS Gothic"/>
            <w:color w:val="000000"/>
          </w:rPr>
          <w:id w:val="1859304010"/>
          <w14:checkbox>
            <w14:checked w14:val="0"/>
            <w14:checkedState w14:val="2612" w14:font="MS Gothic"/>
            <w14:uncheckedState w14:val="2610" w14:font="MS Gothic"/>
          </w14:checkbox>
        </w:sdtPr>
        <w:sdtContent>
          <w:r w:rsidR="003318B1">
            <w:rPr>
              <w:rFonts w:ascii="MS Gothic" w:eastAsia="MS Gothic" w:hAnsi="MS Gothic" w:cs="MS Gothic" w:hint="eastAsia"/>
              <w:color w:val="000000"/>
            </w:rPr>
            <w:t>☐</w:t>
          </w:r>
        </w:sdtContent>
      </w:sdt>
      <w:r w:rsidR="003318B1">
        <w:rPr>
          <w:rFonts w:ascii="Calibri" w:eastAsia="Calibri" w:hAnsi="Calibri" w:cs="Calibri"/>
          <w:color w:val="000000"/>
        </w:rPr>
        <w:t xml:space="preserve"> </w:t>
      </w:r>
      <w:r w:rsidR="003318B1">
        <w:rPr>
          <w:rFonts w:ascii="Calibri" w:hAnsi="Calibri" w:cs="Calibri"/>
          <w:color w:val="000000"/>
        </w:rPr>
        <w:t>Yes</w:t>
      </w:r>
    </w:p>
    <w:p w14:paraId="2520D07F" w14:textId="77777777" w:rsidR="003318B1" w:rsidRDefault="00000000" w:rsidP="00F03BA5">
      <w:pPr>
        <w:pStyle w:val="NormalWeb"/>
        <w:spacing w:before="0" w:beforeAutospacing="0" w:after="0" w:afterAutospacing="0"/>
        <w:ind w:left="1260"/>
      </w:pPr>
      <w:sdt>
        <w:sdtPr>
          <w:rPr>
            <w:rFonts w:ascii="MS Gothic" w:eastAsia="MS Gothic" w:hAnsi="MS Gothic" w:cs="MS Gothic"/>
            <w:color w:val="000000"/>
          </w:rPr>
          <w:id w:val="1269807814"/>
          <w14:checkbox>
            <w14:checked w14:val="0"/>
            <w14:checkedState w14:val="2612" w14:font="MS Gothic"/>
            <w14:uncheckedState w14:val="2610" w14:font="MS Gothic"/>
          </w14:checkbox>
        </w:sdtPr>
        <w:sdtContent>
          <w:r w:rsidR="003318B1">
            <w:rPr>
              <w:rFonts w:ascii="MS Gothic" w:eastAsia="MS Gothic" w:hAnsi="MS Gothic" w:cs="MS Gothic" w:hint="eastAsia"/>
              <w:color w:val="000000"/>
            </w:rPr>
            <w:t>☐</w:t>
          </w:r>
        </w:sdtContent>
      </w:sdt>
      <w:r w:rsidR="003318B1">
        <w:rPr>
          <w:rFonts w:ascii="Calibri" w:eastAsia="Calibri" w:hAnsi="Calibri" w:cs="Calibri"/>
          <w:color w:val="000000"/>
        </w:rPr>
        <w:t xml:space="preserve"> </w:t>
      </w:r>
      <w:r w:rsidR="003318B1">
        <w:rPr>
          <w:rFonts w:ascii="Calibri" w:hAnsi="Calibri" w:cs="Calibri"/>
          <w:color w:val="000000"/>
        </w:rPr>
        <w:t>No</w:t>
      </w:r>
    </w:p>
    <w:p w14:paraId="5C95539F" w14:textId="77777777" w:rsidR="003318B1" w:rsidRPr="00F03BA5" w:rsidRDefault="003318B1" w:rsidP="00F03BA5"/>
    <w:p w14:paraId="74F581BC" w14:textId="7DDF4D99" w:rsidR="00906A63" w:rsidRDefault="00906A63" w:rsidP="00F54BF8">
      <w:pPr>
        <w:pStyle w:val="Heading2"/>
        <w:numPr>
          <w:ilvl w:val="1"/>
          <w:numId w:val="5"/>
        </w:numPr>
        <w:ind w:left="1260" w:hanging="540"/>
        <w:jc w:val="left"/>
        <w:rPr>
          <w:rFonts w:ascii="Calibri" w:hAnsi="Calibri" w:cs="Calibri"/>
          <w:b w:val="0"/>
          <w:bCs/>
          <w:sz w:val="24"/>
          <w:szCs w:val="24"/>
        </w:rPr>
      </w:pPr>
      <w:r>
        <w:rPr>
          <w:rFonts w:ascii="Calibri" w:hAnsi="Calibri" w:cs="Calibri"/>
          <w:bCs/>
          <w:sz w:val="24"/>
          <w:szCs w:val="24"/>
        </w:rPr>
        <w:t>Select which of the following is applicable to your research</w:t>
      </w:r>
      <w:r w:rsidRPr="00B47DD1">
        <w:rPr>
          <w:rFonts w:ascii="Calibri" w:hAnsi="Calibri" w:cs="Calibri"/>
          <w:bCs/>
          <w:sz w:val="24"/>
          <w:szCs w:val="24"/>
        </w:rPr>
        <w:t>:</w:t>
      </w:r>
      <w:bookmarkEnd w:id="24"/>
      <w:bookmarkEnd w:id="25"/>
      <w:bookmarkEnd w:id="26"/>
    </w:p>
    <w:p w14:paraId="097F054F" w14:textId="4FECCA53" w:rsidR="00906A63" w:rsidRDefault="00000000" w:rsidP="00F54BF8">
      <w:pPr>
        <w:pBdr>
          <w:top w:val="nil"/>
          <w:left w:val="nil"/>
          <w:bottom w:val="nil"/>
          <w:right w:val="nil"/>
          <w:between w:val="nil"/>
        </w:pBdr>
        <w:spacing w:before="120" w:after="120"/>
        <w:ind w:left="1530" w:hanging="274"/>
        <w:rPr>
          <w:rFonts w:ascii="Calibri" w:eastAsia="Calibri" w:hAnsi="Calibri" w:cs="Calibri"/>
          <w:color w:val="000000"/>
        </w:rPr>
      </w:pPr>
      <w:sdt>
        <w:sdtPr>
          <w:rPr>
            <w:rFonts w:ascii="MS Gothic" w:eastAsia="MS Gothic" w:hAnsi="MS Gothic" w:cs="MS Gothic"/>
            <w:color w:val="000000"/>
          </w:rPr>
          <w:id w:val="-954022941"/>
          <w14:checkbox>
            <w14:checked w14:val="0"/>
            <w14:checkedState w14:val="2612" w14:font="MS Gothic"/>
            <w14:uncheckedState w14:val="2610" w14:font="MS Gothic"/>
          </w14:checkbox>
        </w:sdtPr>
        <w:sdtContent>
          <w:r w:rsidR="00906A63">
            <w:rPr>
              <w:rFonts w:ascii="MS Gothic" w:eastAsia="MS Gothic" w:hAnsi="MS Gothic" w:cs="MS Gothic" w:hint="eastAsia"/>
              <w:color w:val="000000"/>
            </w:rPr>
            <w:t>☐</w:t>
          </w:r>
        </w:sdtContent>
      </w:sdt>
      <w:r w:rsidR="00906A63">
        <w:rPr>
          <w:rFonts w:ascii="Calibri" w:eastAsia="Calibri" w:hAnsi="Calibri" w:cs="Calibri"/>
          <w:color w:val="000000"/>
        </w:rPr>
        <w:t xml:space="preserve"> My research does not require access to individual health information and therefore assert HIPAA does not apply.</w:t>
      </w:r>
      <w:r w:rsidR="003318B1">
        <w:rPr>
          <w:rFonts w:ascii="Calibri" w:eastAsia="Calibri" w:hAnsi="Calibri" w:cs="Calibri"/>
          <w:color w:val="000000"/>
        </w:rPr>
        <w:t xml:space="preserve"> </w:t>
      </w:r>
      <w:r w:rsidR="003318B1">
        <w:rPr>
          <w:rFonts w:ascii="Calibri" w:hAnsi="Calibri" w:cs="Calibri"/>
          <w:color w:val="FF0000"/>
        </w:rPr>
        <w:t>Completion of this section is still required if you select this option per HIPCO ancillary review process.</w:t>
      </w:r>
      <w:r w:rsidR="00906A63">
        <w:rPr>
          <w:rFonts w:ascii="Calibri" w:eastAsia="Calibri" w:hAnsi="Calibri" w:cs="Calibri"/>
          <w:color w:val="000000"/>
        </w:rPr>
        <w:t xml:space="preserve">  </w:t>
      </w:r>
    </w:p>
    <w:p w14:paraId="68FB4C7D"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color w:val="000000"/>
        </w:rPr>
      </w:pPr>
      <w:sdt>
        <w:sdtPr>
          <w:rPr>
            <w:rFonts w:ascii="MS Gothic" w:eastAsia="MS Gothic" w:hAnsi="MS Gothic" w:cs="MS Gothic"/>
            <w:color w:val="000000"/>
          </w:rPr>
          <w:id w:val="-1337687634"/>
          <w14:checkbox>
            <w14:checked w14:val="0"/>
            <w14:checkedState w14:val="2612" w14:font="MS Gothic"/>
            <w14:uncheckedState w14:val="2610" w14:font="MS Gothic"/>
          </w14:checkbox>
        </w:sdtPr>
        <w:sdtContent>
          <w:r w:rsidR="00906A63">
            <w:rPr>
              <w:rFonts w:ascii="MS Gothic" w:eastAsia="MS Gothic" w:hAnsi="MS Gothic" w:cs="MS Gothic" w:hint="eastAsia"/>
              <w:color w:val="000000"/>
            </w:rPr>
            <w:t>☐</w:t>
          </w:r>
        </w:sdtContent>
      </w:sdt>
      <w:r w:rsidR="00906A63">
        <w:rPr>
          <w:rFonts w:ascii="Calibri" w:eastAsia="Calibri" w:hAnsi="Calibri" w:cs="Calibri"/>
          <w:color w:val="000000"/>
        </w:rPr>
        <w:t xml:space="preserve"> I am requesting that all research participants sign a HIPCO approved HIPAA Disclosure Authorization to participate in the research (either the standalone form or the combined consent and HIPAA Authorization).</w:t>
      </w:r>
    </w:p>
    <w:p w14:paraId="0BB2385F"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rPr>
      </w:pPr>
      <w:sdt>
        <w:sdtPr>
          <w:rPr>
            <w:rFonts w:ascii="MS Gothic" w:eastAsia="MS Gothic" w:hAnsi="MS Gothic" w:cs="MS Gothic"/>
            <w:color w:val="000000"/>
          </w:rPr>
          <w:id w:val="-2143113867"/>
          <w14:checkbox>
            <w14:checked w14:val="0"/>
            <w14:checkedState w14:val="2612" w14:font="MS Gothic"/>
            <w14:uncheckedState w14:val="2610" w14:font="MS Gothic"/>
          </w14:checkbox>
        </w:sdtPr>
        <w:sdtContent>
          <w:r w:rsidR="00906A63">
            <w:rPr>
              <w:rFonts w:ascii="MS Gothic" w:eastAsia="MS Gothic" w:hAnsi="MS Gothic" w:cs="MS Gothic" w:hint="eastAsia"/>
              <w:color w:val="000000"/>
            </w:rPr>
            <w:t>☐</w:t>
          </w:r>
        </w:sdtContent>
      </w:sdt>
      <w:r w:rsidR="00906A63">
        <w:rPr>
          <w:rFonts w:ascii="Calibri" w:eastAsia="Calibri" w:hAnsi="Calibri" w:cs="Calibri"/>
        </w:rPr>
        <w:t xml:space="preserve"> I am requesting the IRB to approve a Waiver or an alteration of research participant authorization to participate in the research.</w:t>
      </w:r>
    </w:p>
    <w:p w14:paraId="4F2949A3" w14:textId="77777777" w:rsidR="00906A63" w:rsidRDefault="00906A63" w:rsidP="00F54BF8">
      <w:pPr>
        <w:pBdr>
          <w:top w:val="nil"/>
          <w:left w:val="nil"/>
          <w:bottom w:val="nil"/>
          <w:right w:val="nil"/>
          <w:between w:val="nil"/>
        </w:pBdr>
        <w:spacing w:before="120"/>
        <w:ind w:left="1530"/>
        <w:rPr>
          <w:rFonts w:ascii="Calibri" w:eastAsia="Calibri" w:hAnsi="Calibri" w:cs="Calibri"/>
          <w:color w:val="FF0000"/>
        </w:rPr>
      </w:pPr>
      <w:r w:rsidRPr="00100575">
        <w:rPr>
          <w:rFonts w:ascii="Calibri" w:eastAsia="Calibri" w:hAnsi="Calibri" w:cs="Calibri"/>
          <w:b/>
          <w:bCs/>
          <w:color w:val="000000"/>
        </w:rPr>
        <w:t>Appropriate Use for Research</w:t>
      </w:r>
      <w:r>
        <w:rPr>
          <w:rFonts w:ascii="Calibri" w:eastAsia="Calibri" w:hAnsi="Calibri" w:cs="Calibri"/>
          <w:color w:val="000000"/>
        </w:rPr>
        <w:t>:</w:t>
      </w:r>
      <w:r>
        <w:rPr>
          <w:rFonts w:ascii="Calibri" w:eastAsia="Calibri" w:hAnsi="Calibri" w:cs="Calibri"/>
          <w:color w:val="FF0000"/>
        </w:rPr>
        <w:t xml:space="preserve"> Explain how you will ensure that only records of patients who have agreed to have their information used for research will be reviewed.</w:t>
      </w:r>
    </w:p>
    <w:p w14:paraId="7DFAC3BC" w14:textId="77777777" w:rsidR="00906A63" w:rsidRPr="00100575" w:rsidRDefault="00000000" w:rsidP="00F54BF8">
      <w:pPr>
        <w:pBdr>
          <w:top w:val="nil"/>
          <w:left w:val="nil"/>
          <w:bottom w:val="nil"/>
          <w:right w:val="nil"/>
          <w:between w:val="nil"/>
        </w:pBdr>
        <w:spacing w:before="120" w:after="120"/>
        <w:ind w:left="1530" w:hanging="274"/>
        <w:rPr>
          <w:rFonts w:ascii="Calibri" w:eastAsia="Calibri" w:hAnsi="Calibri" w:cs="Calibri"/>
          <w:color w:val="FF0000"/>
        </w:rPr>
      </w:pPr>
      <w:sdt>
        <w:sdtPr>
          <w:rPr>
            <w:rFonts w:ascii="MS Gothic" w:eastAsia="MS Gothic" w:hAnsi="MS Gothic" w:cs="MS Gothic"/>
            <w:color w:val="000000"/>
          </w:rPr>
          <w:id w:val="-303704886"/>
          <w14:checkbox>
            <w14:checked w14:val="0"/>
            <w14:checkedState w14:val="2612" w14:font="MS Gothic"/>
            <w14:uncheckedState w14:val="2610" w14:font="MS Gothic"/>
          </w14:checkbox>
        </w:sdtPr>
        <w:sdtContent>
          <w:r w:rsidR="00906A63">
            <w:rPr>
              <w:rFonts w:ascii="MS Gothic" w:eastAsia="MS Gothic" w:hAnsi="MS Gothic" w:cs="MS Gothic" w:hint="eastAsia"/>
              <w:color w:val="000000"/>
            </w:rPr>
            <w:t>☐</w:t>
          </w:r>
        </w:sdtContent>
      </w:sdt>
      <w:r w:rsidR="00906A63">
        <w:rPr>
          <w:rFonts w:ascii="Calibri" w:eastAsia="Calibri" w:hAnsi="Calibri" w:cs="Calibri"/>
          <w:color w:val="000000"/>
        </w:rPr>
        <w:t xml:space="preserve"> An external IRB (e.g. Advarra) is reviewing and we are requesting use of the authorization language embedded in the template consent form in lieu of the U of M stand-alone HIPAA Authorization.  Note: External IRB must be serving as the privacy board for this option.</w:t>
      </w:r>
    </w:p>
    <w:p w14:paraId="4DE8E5CD" w14:textId="496B873B" w:rsidR="003318B1" w:rsidRDefault="003318B1" w:rsidP="00F54BF8">
      <w:pPr>
        <w:pStyle w:val="Heading2"/>
        <w:numPr>
          <w:ilvl w:val="1"/>
          <w:numId w:val="5"/>
        </w:numPr>
        <w:ind w:left="1260" w:hanging="540"/>
        <w:jc w:val="left"/>
        <w:rPr>
          <w:rFonts w:ascii="Calibri" w:hAnsi="Calibri" w:cs="Calibri"/>
          <w:sz w:val="24"/>
          <w:szCs w:val="24"/>
        </w:rPr>
      </w:pPr>
      <w:bookmarkStart w:id="27" w:name="_Toc130410094"/>
      <w:bookmarkStart w:id="28" w:name="_Toc130410226"/>
      <w:bookmarkStart w:id="29" w:name="_Toc130457796"/>
      <w:r>
        <w:rPr>
          <w:rFonts w:ascii="Calibri" w:hAnsi="Calibri" w:cs="Calibri"/>
          <w:sz w:val="24"/>
          <w:szCs w:val="24"/>
        </w:rPr>
        <w:t>Preparatory to Research. Please attest to one of the following statements:</w:t>
      </w:r>
    </w:p>
    <w:p w14:paraId="0FE2F78A" w14:textId="77777777" w:rsidR="003318B1" w:rsidRPr="003318B1" w:rsidRDefault="003318B1" w:rsidP="00F03BA5">
      <w:pPr>
        <w:pStyle w:val="ListParagraph"/>
        <w:spacing w:after="120"/>
        <w:ind w:left="1260"/>
        <w:rPr>
          <w:rFonts w:ascii="Calibri" w:eastAsia="Times New Roman" w:hAnsi="Calibri" w:cs="Calibri"/>
          <w:color w:val="000000"/>
        </w:rPr>
      </w:pPr>
      <w:r w:rsidRPr="003318B1">
        <w:rPr>
          <w:rFonts w:ascii="Calibri" w:eastAsia="Times New Roman" w:hAnsi="Calibri" w:cs="Calibri"/>
          <w:color w:val="FF0000"/>
        </w:rPr>
        <w:t xml:space="preserve">See HIPCO guidance for </w:t>
      </w:r>
      <w:hyperlink r:id="rId52" w:history="1">
        <w:r w:rsidRPr="003318B1">
          <w:rPr>
            <w:rStyle w:val="Hyperlink"/>
            <w:rFonts w:ascii="Calibri" w:eastAsia="Times New Roman" w:hAnsi="Calibri" w:cs="Calibri"/>
          </w:rPr>
          <w:t>Preparatory to Research Activities</w:t>
        </w:r>
      </w:hyperlink>
      <w:r w:rsidRPr="003318B1">
        <w:rPr>
          <w:rFonts w:ascii="Calibri" w:eastAsia="Times New Roman" w:hAnsi="Calibri" w:cs="Calibri"/>
          <w:color w:val="000000"/>
        </w:rPr>
        <w:t>.</w:t>
      </w:r>
    </w:p>
    <w:p w14:paraId="113F35DD" w14:textId="77777777" w:rsidR="003318B1" w:rsidRPr="003318B1" w:rsidRDefault="00000000" w:rsidP="00F03BA5">
      <w:pPr>
        <w:pStyle w:val="ListParagraph"/>
        <w:spacing w:before="200" w:after="240" w:line="276" w:lineRule="auto"/>
        <w:ind w:left="1260"/>
        <w:rPr>
          <w:rFonts w:ascii="Times New Roman" w:eastAsia="Times New Roman" w:hAnsi="Times New Roman" w:cs="Times New Roman"/>
        </w:rPr>
      </w:pPr>
      <w:sdt>
        <w:sdtPr>
          <w:rPr>
            <w:rFonts w:ascii="MS Gothic" w:eastAsia="MS Gothic" w:hAnsi="MS Gothic" w:cs="MS Gothic"/>
            <w:color w:val="000000"/>
          </w:rPr>
          <w:id w:val="750857465"/>
          <w14:checkbox>
            <w14:checked w14:val="0"/>
            <w14:checkedState w14:val="2612" w14:font="MS Gothic"/>
            <w14:uncheckedState w14:val="2610" w14:font="MS Gothic"/>
          </w14:checkbox>
        </w:sdtPr>
        <w:sdtContent>
          <w:r w:rsidR="003318B1" w:rsidRPr="003318B1">
            <w:rPr>
              <w:rFonts w:ascii="MS Gothic" w:eastAsia="MS Gothic" w:hAnsi="MS Gothic" w:cs="MS Gothic" w:hint="eastAsia"/>
              <w:color w:val="000000"/>
            </w:rPr>
            <w:t>☐</w:t>
          </w:r>
        </w:sdtContent>
      </w:sdt>
      <w:r w:rsidR="003318B1" w:rsidRPr="003318B1">
        <w:rPr>
          <w:rFonts w:ascii="Calibri" w:eastAsia="Calibri" w:hAnsi="Calibri" w:cs="Calibri"/>
          <w:color w:val="000000"/>
        </w:rPr>
        <w:t xml:space="preserve"> </w:t>
      </w:r>
      <w:r w:rsidR="003318B1" w:rsidRPr="003318B1">
        <w:rPr>
          <w:rFonts w:ascii="Calibri" w:eastAsia="Times New Roman" w:hAnsi="Calibri" w:cs="Calibri"/>
          <w:color w:val="000000"/>
        </w:rPr>
        <w:t xml:space="preserve">I will </w:t>
      </w:r>
      <w:r w:rsidR="003318B1" w:rsidRPr="003318B1">
        <w:rPr>
          <w:rFonts w:ascii="Calibri" w:eastAsia="Times New Roman" w:hAnsi="Calibri" w:cs="Calibri"/>
          <w:color w:val="000000"/>
          <w:u w:val="single"/>
        </w:rPr>
        <w:t>only</w:t>
      </w:r>
      <w:r w:rsidR="003318B1" w:rsidRPr="003318B1">
        <w:rPr>
          <w:rFonts w:ascii="Calibri" w:eastAsia="Times New Roman" w:hAnsi="Calibri" w:cs="Calibri"/>
          <w:color w:val="000000"/>
        </w:rPr>
        <w:t xml:space="preserve"> be accessing participant medical information/records for the purpose of Preparatory to Research Activities </w:t>
      </w:r>
    </w:p>
    <w:p w14:paraId="410212C3" w14:textId="77777777" w:rsidR="003318B1" w:rsidRPr="003318B1" w:rsidRDefault="00000000" w:rsidP="00F03BA5">
      <w:pPr>
        <w:pStyle w:val="ListParagraph"/>
        <w:spacing w:before="200" w:line="276" w:lineRule="auto"/>
        <w:ind w:left="1260"/>
        <w:rPr>
          <w:rFonts w:ascii="Times New Roman" w:eastAsia="Times New Roman" w:hAnsi="Times New Roman" w:cs="Times New Roman"/>
        </w:rPr>
      </w:pPr>
      <w:sdt>
        <w:sdtPr>
          <w:rPr>
            <w:rFonts w:ascii="MS Gothic" w:eastAsia="MS Gothic" w:hAnsi="MS Gothic" w:cs="MS Gothic"/>
            <w:color w:val="000000"/>
          </w:rPr>
          <w:id w:val="-1699849250"/>
          <w14:checkbox>
            <w14:checked w14:val="0"/>
            <w14:checkedState w14:val="2612" w14:font="MS Gothic"/>
            <w14:uncheckedState w14:val="2610" w14:font="MS Gothic"/>
          </w14:checkbox>
        </w:sdtPr>
        <w:sdtContent>
          <w:r w:rsidR="003318B1" w:rsidRPr="003318B1">
            <w:rPr>
              <w:rFonts w:ascii="MS Gothic" w:eastAsia="MS Gothic" w:hAnsi="MS Gothic" w:cs="MS Gothic" w:hint="eastAsia"/>
              <w:color w:val="000000"/>
            </w:rPr>
            <w:t>☐</w:t>
          </w:r>
        </w:sdtContent>
      </w:sdt>
      <w:r w:rsidR="003318B1" w:rsidRPr="003318B1">
        <w:rPr>
          <w:rFonts w:ascii="Calibri" w:eastAsia="Calibri" w:hAnsi="Calibri" w:cs="Calibri"/>
          <w:color w:val="000000"/>
        </w:rPr>
        <w:t xml:space="preserve"> </w:t>
      </w:r>
      <w:r w:rsidR="003318B1" w:rsidRPr="003318B1">
        <w:rPr>
          <w:rFonts w:ascii="Calibri" w:eastAsia="Times New Roman" w:hAnsi="Calibri" w:cs="Calibri"/>
          <w:color w:val="000000"/>
        </w:rPr>
        <w:t>I will be accessing participant medical information/records beyond the purposes of Preparatory to Research Activities</w:t>
      </w:r>
      <w:r w:rsidR="003318B1" w:rsidRPr="003318B1">
        <w:rPr>
          <w:rFonts w:ascii="Calibri" w:eastAsia="Times New Roman" w:hAnsi="Calibri" w:cs="Calibri"/>
          <w:color w:val="FF0000"/>
        </w:rPr>
        <w:t> </w:t>
      </w:r>
    </w:p>
    <w:p w14:paraId="07969484" w14:textId="77777777" w:rsidR="003318B1" w:rsidRPr="003318B1" w:rsidRDefault="00000000" w:rsidP="00F03BA5">
      <w:pPr>
        <w:pStyle w:val="ListParagraph"/>
        <w:pBdr>
          <w:top w:val="nil"/>
          <w:left w:val="nil"/>
          <w:bottom w:val="nil"/>
          <w:right w:val="nil"/>
          <w:between w:val="nil"/>
        </w:pBdr>
        <w:spacing w:before="120" w:after="120" w:line="276" w:lineRule="auto"/>
        <w:ind w:left="1260"/>
        <w:rPr>
          <w:rFonts w:ascii="Calibri" w:eastAsia="Times New Roman" w:hAnsi="Calibri" w:cs="Calibri"/>
          <w:color w:val="000000"/>
        </w:rPr>
      </w:pPr>
      <w:sdt>
        <w:sdtPr>
          <w:rPr>
            <w:rFonts w:ascii="MS Gothic" w:eastAsia="MS Gothic" w:hAnsi="MS Gothic" w:cs="MS Gothic"/>
            <w:color w:val="000000"/>
          </w:rPr>
          <w:id w:val="-191769955"/>
          <w14:checkbox>
            <w14:checked w14:val="0"/>
            <w14:checkedState w14:val="2612" w14:font="MS Gothic"/>
            <w14:uncheckedState w14:val="2610" w14:font="MS Gothic"/>
          </w14:checkbox>
        </w:sdtPr>
        <w:sdtContent>
          <w:r w:rsidR="003318B1" w:rsidRPr="003318B1">
            <w:rPr>
              <w:rFonts w:ascii="MS Gothic" w:eastAsia="MS Gothic" w:hAnsi="MS Gothic" w:cs="MS Gothic" w:hint="eastAsia"/>
              <w:color w:val="000000"/>
            </w:rPr>
            <w:t>☐</w:t>
          </w:r>
        </w:sdtContent>
      </w:sdt>
      <w:r w:rsidR="003318B1" w:rsidRPr="003318B1">
        <w:rPr>
          <w:rFonts w:ascii="Calibri" w:eastAsia="Calibri" w:hAnsi="Calibri" w:cs="Calibri"/>
          <w:color w:val="000000"/>
        </w:rPr>
        <w:t xml:space="preserve"> </w:t>
      </w:r>
      <w:r w:rsidR="003318B1" w:rsidRPr="003318B1">
        <w:rPr>
          <w:rFonts w:ascii="Calibri" w:eastAsia="Times New Roman" w:hAnsi="Calibri" w:cs="Calibri"/>
          <w:color w:val="000000"/>
        </w:rPr>
        <w:t>I am unsure and require HIPCO guidance to determine if the activities I am proposing are considered Preparatory to Research Activities</w:t>
      </w:r>
    </w:p>
    <w:p w14:paraId="0C0CF178" w14:textId="36CC3EFB" w:rsidR="003318B1" w:rsidRPr="00F03BA5" w:rsidRDefault="00000000" w:rsidP="00F03BA5">
      <w:pPr>
        <w:pStyle w:val="ListParagraph"/>
        <w:spacing w:line="276" w:lineRule="auto"/>
        <w:ind w:left="1260"/>
      </w:pPr>
      <w:sdt>
        <w:sdtPr>
          <w:rPr>
            <w:rFonts w:ascii="MS Gothic" w:eastAsia="MS Gothic" w:hAnsi="MS Gothic" w:cs="MS Gothic"/>
            <w:color w:val="000000"/>
          </w:rPr>
          <w:id w:val="732438716"/>
          <w14:checkbox>
            <w14:checked w14:val="0"/>
            <w14:checkedState w14:val="2612" w14:font="MS Gothic"/>
            <w14:uncheckedState w14:val="2610" w14:font="MS Gothic"/>
          </w14:checkbox>
        </w:sdtPr>
        <w:sdtContent>
          <w:r w:rsidR="003318B1" w:rsidRPr="003318B1">
            <w:rPr>
              <w:rFonts w:ascii="MS Gothic" w:eastAsia="MS Gothic" w:hAnsi="MS Gothic" w:cs="MS Gothic" w:hint="eastAsia"/>
              <w:color w:val="000000"/>
            </w:rPr>
            <w:t>☐</w:t>
          </w:r>
        </w:sdtContent>
      </w:sdt>
      <w:r w:rsidR="003318B1" w:rsidRPr="003318B1">
        <w:rPr>
          <w:rFonts w:ascii="Calibri" w:eastAsia="Calibri" w:hAnsi="Calibri" w:cs="Calibri"/>
          <w:color w:val="000000"/>
        </w:rPr>
        <w:t xml:space="preserve"> </w:t>
      </w:r>
      <w:r w:rsidR="003318B1" w:rsidRPr="003318B1">
        <w:rPr>
          <w:rFonts w:ascii="Calibri" w:eastAsia="Times New Roman" w:hAnsi="Calibri" w:cs="Calibri"/>
          <w:color w:val="000000"/>
        </w:rPr>
        <w:t>Not applicable to this study</w:t>
      </w:r>
    </w:p>
    <w:p w14:paraId="1833F51E" w14:textId="0158FCDA" w:rsidR="00906A63" w:rsidRDefault="00906A63" w:rsidP="00F54BF8">
      <w:pPr>
        <w:pStyle w:val="Heading2"/>
        <w:numPr>
          <w:ilvl w:val="1"/>
          <w:numId w:val="5"/>
        </w:numPr>
        <w:ind w:left="1260" w:hanging="540"/>
        <w:jc w:val="left"/>
        <w:rPr>
          <w:rFonts w:ascii="Calibri" w:hAnsi="Calibri" w:cs="Calibri"/>
          <w:b w:val="0"/>
          <w:bCs/>
          <w:sz w:val="24"/>
          <w:szCs w:val="24"/>
        </w:rPr>
      </w:pPr>
      <w:r>
        <w:rPr>
          <w:rFonts w:ascii="Calibri" w:hAnsi="Calibri" w:cs="Calibri"/>
          <w:bCs/>
          <w:sz w:val="24"/>
          <w:szCs w:val="24"/>
        </w:rPr>
        <w:t>Identify the source of Private Health Information you will be using for your research (check all that apply)</w:t>
      </w:r>
      <w:r w:rsidRPr="00B47DD1">
        <w:rPr>
          <w:rFonts w:ascii="Calibri" w:hAnsi="Calibri" w:cs="Calibri"/>
          <w:bCs/>
          <w:sz w:val="24"/>
          <w:szCs w:val="24"/>
        </w:rPr>
        <w:t>:</w:t>
      </w:r>
      <w:bookmarkEnd w:id="27"/>
      <w:bookmarkEnd w:id="28"/>
      <w:bookmarkEnd w:id="29"/>
    </w:p>
    <w:p w14:paraId="1C4F3014" w14:textId="663E9E6B" w:rsidR="00906A63" w:rsidRDefault="00000000" w:rsidP="00F54BF8">
      <w:pPr>
        <w:pBdr>
          <w:top w:val="nil"/>
          <w:left w:val="nil"/>
          <w:bottom w:val="nil"/>
          <w:right w:val="nil"/>
          <w:between w:val="nil"/>
        </w:pBdr>
        <w:spacing w:before="120" w:after="120"/>
        <w:ind w:left="1530" w:hanging="274"/>
        <w:rPr>
          <w:rFonts w:ascii="Calibri" w:eastAsia="Calibri" w:hAnsi="Calibri" w:cs="Calibri"/>
        </w:rPr>
      </w:pPr>
      <w:sdt>
        <w:sdtPr>
          <w:rPr>
            <w:rFonts w:ascii="Arimo" w:eastAsia="Arimo" w:hAnsi="Arimo" w:cs="Arimo"/>
          </w:rPr>
          <w:id w:val="-111208231"/>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rPr>
        <w:t xml:space="preserve"> I will use the Informatics Consulting Services (ICS) available through CTSI (also referred to as the University's Information Exchange (IE) or data shelter) to pull records for me</w:t>
      </w:r>
      <w:r w:rsidR="003318B1">
        <w:rPr>
          <w:rFonts w:ascii="Calibri" w:eastAsia="Calibri" w:hAnsi="Calibri" w:cs="Calibri"/>
        </w:rPr>
        <w:t xml:space="preserve">. </w:t>
      </w:r>
      <w:r w:rsidR="003318B1">
        <w:rPr>
          <w:rFonts w:ascii="Calibri" w:hAnsi="Calibri" w:cs="Calibri"/>
          <w:color w:val="FF0000"/>
        </w:rPr>
        <w:t xml:space="preserve">Include a copy of the </w:t>
      </w:r>
      <w:hyperlink r:id="rId53" w:history="1">
        <w:r w:rsidR="003318B1">
          <w:rPr>
            <w:rStyle w:val="Hyperlink"/>
            <w:rFonts w:ascii="Calibri" w:hAnsi="Calibri" w:cs="Calibri"/>
            <w:color w:val="1155CC"/>
          </w:rPr>
          <w:t>BPIC</w:t>
        </w:r>
      </w:hyperlink>
      <w:r w:rsidR="003318B1">
        <w:rPr>
          <w:rFonts w:ascii="Calibri" w:hAnsi="Calibri" w:cs="Calibri"/>
          <w:color w:val="FF0000"/>
        </w:rPr>
        <w:t xml:space="preserve"> Consultation form with the IRB Submission.  NOTE: HealthEast EPIC data is </w:t>
      </w:r>
      <w:r w:rsidR="003318B1">
        <w:rPr>
          <w:rFonts w:ascii="Calibri" w:hAnsi="Calibri" w:cs="Calibri"/>
          <w:b/>
          <w:bCs/>
          <w:color w:val="FF0000"/>
        </w:rPr>
        <w:t xml:space="preserve">not </w:t>
      </w:r>
      <w:r w:rsidR="003318B1">
        <w:rPr>
          <w:rFonts w:ascii="Calibri" w:hAnsi="Calibri" w:cs="Calibri"/>
          <w:color w:val="FF0000"/>
        </w:rPr>
        <w:t xml:space="preserve">included in the IE. Limited access to </w:t>
      </w:r>
      <w:hyperlink r:id="rId54" w:history="1">
        <w:r w:rsidR="003318B1">
          <w:rPr>
            <w:rStyle w:val="Hyperlink"/>
            <w:rFonts w:ascii="Calibri" w:hAnsi="Calibri" w:cs="Calibri"/>
            <w:color w:val="1155CC"/>
          </w:rPr>
          <w:t>EPIC</w:t>
        </w:r>
      </w:hyperlink>
      <w:r w:rsidR="003318B1">
        <w:rPr>
          <w:rFonts w:ascii="Calibri" w:hAnsi="Calibri" w:cs="Calibri"/>
          <w:color w:val="FF0000"/>
        </w:rPr>
        <w:t xml:space="preserve"> is allowable through the AHC-IE Security Gateway for validation/supplemental purposes only.</w:t>
      </w:r>
    </w:p>
    <w:bookmarkStart w:id="30" w:name="_Hlk117773151"/>
    <w:p w14:paraId="24F4413D"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rPr>
      </w:pPr>
      <w:sdt>
        <w:sdtPr>
          <w:rPr>
            <w:rFonts w:ascii="Arimo" w:eastAsia="Arimo" w:hAnsi="Arimo" w:cs="Arimo"/>
          </w:rPr>
          <w:id w:val="1684392800"/>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rPr>
        <w:t xml:space="preserve"> I </w:t>
      </w:r>
      <w:bookmarkEnd w:id="30"/>
      <w:r w:rsidR="00906A63">
        <w:rPr>
          <w:rFonts w:ascii="Calibri" w:eastAsia="Calibri" w:hAnsi="Calibri" w:cs="Calibri"/>
        </w:rPr>
        <w:t>will collect information directly from research participants.</w:t>
      </w:r>
    </w:p>
    <w:p w14:paraId="4977900F"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rPr>
      </w:pPr>
      <w:sdt>
        <w:sdtPr>
          <w:rPr>
            <w:rFonts w:ascii="Arimo" w:eastAsia="Arimo" w:hAnsi="Arimo" w:cs="Arimo"/>
          </w:rPr>
          <w:id w:val="1494912703"/>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rPr>
        <w:t xml:space="preserve"> I will use University services to access and retrieve records from the Bone Marrow Transplant (BMPT) database, also known as the HSCT (Hematopoietic Stem Cell Transplant) database.</w:t>
      </w:r>
    </w:p>
    <w:p w14:paraId="0ADE738F"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rPr>
      </w:pPr>
      <w:sdt>
        <w:sdtPr>
          <w:rPr>
            <w:rFonts w:ascii="Arimo" w:eastAsia="Arimo" w:hAnsi="Arimo" w:cs="Arimo"/>
          </w:rPr>
          <w:id w:val="-309948455"/>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rPr>
        <w:t xml:space="preserve"> I will pull records directly from EPIC.</w:t>
      </w:r>
    </w:p>
    <w:p w14:paraId="129B3ABE" w14:textId="77777777" w:rsidR="003318B1" w:rsidRDefault="003318B1" w:rsidP="00F03BA5">
      <w:pPr>
        <w:pStyle w:val="NormalWeb"/>
        <w:spacing w:before="0" w:beforeAutospacing="0" w:after="0" w:afterAutospacing="0"/>
        <w:ind w:left="1530" w:hanging="4"/>
      </w:pPr>
      <w:r>
        <w:rPr>
          <w:rFonts w:ascii="Calibri" w:hAnsi="Calibri" w:cs="Calibri"/>
          <w:color w:val="FF0000"/>
        </w:rPr>
        <w:lastRenderedPageBreak/>
        <w:t>For EPIC records accessed outside of the Information Exchange.  Please provide the information requested below:</w:t>
      </w:r>
    </w:p>
    <w:p w14:paraId="682946BD" w14:textId="77777777" w:rsidR="003318B1" w:rsidRDefault="003318B1" w:rsidP="00F03BA5">
      <w:pPr>
        <w:pStyle w:val="NormalWeb"/>
        <w:numPr>
          <w:ilvl w:val="0"/>
          <w:numId w:val="28"/>
        </w:numPr>
        <w:spacing w:before="120" w:beforeAutospacing="0" w:after="0" w:afterAutospacing="0"/>
        <w:ind w:left="1890"/>
        <w:textAlignment w:val="baseline"/>
        <w:rPr>
          <w:rFonts w:ascii="Calibri" w:hAnsi="Calibri" w:cs="Calibri"/>
          <w:color w:val="FF0000"/>
        </w:rPr>
      </w:pPr>
      <w:r>
        <w:rPr>
          <w:rFonts w:ascii="Calibri" w:hAnsi="Calibri" w:cs="Calibri"/>
          <w:color w:val="FF0000"/>
        </w:rPr>
        <w:t>Describe what you will access</w:t>
      </w:r>
    </w:p>
    <w:p w14:paraId="128BB7F3" w14:textId="77777777" w:rsidR="003318B1" w:rsidRDefault="003318B1" w:rsidP="00F03BA5">
      <w:pPr>
        <w:pStyle w:val="NormalWeb"/>
        <w:numPr>
          <w:ilvl w:val="0"/>
          <w:numId w:val="28"/>
        </w:numPr>
        <w:spacing w:before="0" w:beforeAutospacing="0" w:after="0" w:afterAutospacing="0"/>
        <w:ind w:left="1890"/>
        <w:textAlignment w:val="baseline"/>
        <w:rPr>
          <w:rFonts w:ascii="Calibri" w:hAnsi="Calibri" w:cs="Calibri"/>
          <w:color w:val="FF0000"/>
        </w:rPr>
      </w:pPr>
      <w:r>
        <w:rPr>
          <w:rFonts w:ascii="Calibri" w:hAnsi="Calibri" w:cs="Calibri"/>
          <w:color w:val="FF0000"/>
        </w:rPr>
        <w:t>Indicate how many patients’ records you plan to access</w:t>
      </w:r>
    </w:p>
    <w:p w14:paraId="151C9F5A" w14:textId="77777777" w:rsidR="003318B1" w:rsidRDefault="003318B1" w:rsidP="00F03BA5">
      <w:pPr>
        <w:pStyle w:val="NormalWeb"/>
        <w:numPr>
          <w:ilvl w:val="0"/>
          <w:numId w:val="28"/>
        </w:numPr>
        <w:spacing w:before="0" w:beforeAutospacing="0" w:after="0" w:afterAutospacing="0"/>
        <w:ind w:left="1890"/>
        <w:textAlignment w:val="baseline"/>
        <w:rPr>
          <w:rFonts w:ascii="Calibri" w:hAnsi="Calibri" w:cs="Calibri"/>
          <w:color w:val="FF0000"/>
        </w:rPr>
      </w:pPr>
      <w:r>
        <w:rPr>
          <w:rFonts w:ascii="Calibri" w:hAnsi="Calibri" w:cs="Calibri"/>
          <w:color w:val="FF0000"/>
        </w:rPr>
        <w:t>Describe how you will access the data</w:t>
      </w:r>
    </w:p>
    <w:p w14:paraId="0619EA69" w14:textId="77777777" w:rsidR="003318B1" w:rsidRDefault="003318B1" w:rsidP="00F03BA5">
      <w:pPr>
        <w:pStyle w:val="NormalWeb"/>
        <w:numPr>
          <w:ilvl w:val="0"/>
          <w:numId w:val="28"/>
        </w:numPr>
        <w:spacing w:before="0" w:beforeAutospacing="0" w:after="120" w:afterAutospacing="0"/>
        <w:ind w:left="1890"/>
        <w:textAlignment w:val="baseline"/>
        <w:rPr>
          <w:rFonts w:ascii="Calibri" w:hAnsi="Calibri" w:cs="Calibri"/>
          <w:color w:val="FF0000"/>
        </w:rPr>
      </w:pPr>
      <w:r>
        <w:rPr>
          <w:rFonts w:ascii="Calibri" w:hAnsi="Calibri" w:cs="Calibri"/>
          <w:color w:val="FF0000"/>
        </w:rPr>
        <w:t>Describe the authority you have to access the data</w:t>
      </w:r>
    </w:p>
    <w:p w14:paraId="501447B1" w14:textId="2B425FCA" w:rsidR="003318B1" w:rsidRDefault="003318B1" w:rsidP="00F03BA5">
      <w:pPr>
        <w:pBdr>
          <w:top w:val="nil"/>
          <w:left w:val="nil"/>
          <w:bottom w:val="nil"/>
          <w:right w:val="nil"/>
          <w:between w:val="nil"/>
        </w:pBdr>
        <w:spacing w:before="120" w:after="120"/>
        <w:ind w:left="1710" w:hanging="274"/>
        <w:rPr>
          <w:rFonts w:ascii="Calibri" w:eastAsia="Calibri" w:hAnsi="Calibri" w:cs="Calibri"/>
        </w:rPr>
      </w:pPr>
      <w:r>
        <w:rPr>
          <w:rFonts w:ascii="Calibri" w:hAnsi="Calibri" w:cs="Calibri"/>
          <w:color w:val="FF0000"/>
        </w:rPr>
        <w:t>Explain how you will exclude the records of those who have opted out of research</w:t>
      </w:r>
    </w:p>
    <w:p w14:paraId="1303DBD7"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rPr>
      </w:pPr>
      <w:sdt>
        <w:sdtPr>
          <w:rPr>
            <w:rFonts w:ascii="Arimo" w:eastAsia="Arimo" w:hAnsi="Arimo" w:cs="Arimo"/>
          </w:rPr>
          <w:id w:val="887452513"/>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rPr>
        <w:t xml:space="preserve"> I will retrieve record directly from axiUm / MiPACS</w:t>
      </w:r>
    </w:p>
    <w:p w14:paraId="16158500"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rPr>
      </w:pPr>
      <w:sdt>
        <w:sdtPr>
          <w:rPr>
            <w:rFonts w:ascii="Arimo" w:eastAsia="Arimo" w:hAnsi="Arimo" w:cs="Arimo"/>
          </w:rPr>
          <w:id w:val="1270587463"/>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rPr>
        <w:t xml:space="preserve"> I will receive data from the Center for Medicare/Medicaid Services </w:t>
      </w:r>
    </w:p>
    <w:p w14:paraId="529C05D3"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rPr>
      </w:pPr>
      <w:sdt>
        <w:sdtPr>
          <w:rPr>
            <w:rFonts w:ascii="Arimo" w:eastAsia="Arimo" w:hAnsi="Arimo" w:cs="Arimo"/>
          </w:rPr>
          <w:id w:val="-668413732"/>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rPr>
        <w:t xml:space="preserve"> I will receive a limited data set from another institution.</w:t>
      </w:r>
    </w:p>
    <w:p w14:paraId="5B9B94B2" w14:textId="4866B433" w:rsidR="00906A63" w:rsidRDefault="00F33473" w:rsidP="004A20F7">
      <w:pPr>
        <w:pBdr>
          <w:top w:val="nil"/>
          <w:left w:val="nil"/>
          <w:bottom w:val="nil"/>
          <w:right w:val="nil"/>
          <w:between w:val="nil"/>
        </w:pBdr>
        <w:spacing w:before="120" w:after="120"/>
        <w:ind w:left="1530"/>
        <w:rPr>
          <w:rFonts w:ascii="Calibri" w:eastAsia="Calibri" w:hAnsi="Calibri" w:cs="Calibri"/>
          <w:color w:val="FF0000"/>
        </w:rPr>
      </w:pPr>
      <w:r w:rsidRPr="00F33473">
        <w:rPr>
          <w:rFonts w:ascii="Calibri" w:eastAsia="Calibri" w:hAnsi="Calibri" w:cs="Calibri"/>
          <w:color w:val="FF0000"/>
        </w:rPr>
        <w:t xml:space="preserve"> </w:t>
      </w:r>
      <w:r>
        <w:rPr>
          <w:rFonts w:ascii="Calibri" w:eastAsia="Calibri" w:hAnsi="Calibri" w:cs="Calibri"/>
          <w:color w:val="FF0000"/>
        </w:rPr>
        <w:t xml:space="preserve">If the limited data set used will contain information from somewhere other than the University of Minnesota or MHealth, then you must enter into a Data Use Agreement with the data source. You may use the University’s standard Data Use Agreement or another form approved by the health information Privacy &amp; Compliance Office. (See </w:t>
      </w:r>
      <w:hyperlink r:id="rId55" w:history="1">
        <w:r w:rsidRPr="000967BE">
          <w:rPr>
            <w:rStyle w:val="Hyperlink"/>
            <w:rFonts w:ascii="Calibri" w:eastAsia="Calibri" w:hAnsi="Calibri" w:cs="Calibri"/>
          </w:rPr>
          <w:t>UMN De-Identification vs. Limited Data Set Chart</w:t>
        </w:r>
      </w:hyperlink>
      <w:r>
        <w:rPr>
          <w:rFonts w:ascii="Calibri" w:eastAsia="Calibri" w:hAnsi="Calibri" w:cs="Calibri"/>
          <w:color w:val="FF0000"/>
        </w:rPr>
        <w:t>)</w:t>
      </w:r>
    </w:p>
    <w:p w14:paraId="0EE428EC" w14:textId="63F1C06E" w:rsidR="004A20F7" w:rsidRDefault="00000000" w:rsidP="00F54BF8">
      <w:pPr>
        <w:pBdr>
          <w:top w:val="nil"/>
          <w:left w:val="nil"/>
          <w:bottom w:val="nil"/>
          <w:right w:val="nil"/>
          <w:between w:val="nil"/>
        </w:pBdr>
        <w:spacing w:before="120" w:after="120"/>
        <w:ind w:left="1530" w:hanging="274"/>
        <w:rPr>
          <w:rFonts w:ascii="Calibri" w:eastAsia="Calibri" w:hAnsi="Calibri" w:cs="Calibri"/>
          <w:color w:val="000000"/>
        </w:rPr>
      </w:pPr>
      <w:sdt>
        <w:sdtPr>
          <w:rPr>
            <w:rFonts w:ascii="Arimo" w:eastAsia="Arimo" w:hAnsi="Arimo" w:cs="Arimo"/>
          </w:rPr>
          <w:id w:val="1748458153"/>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w:t>
      </w:r>
      <w:r w:rsidR="004A20F7">
        <w:rPr>
          <w:rFonts w:ascii="Calibri" w:eastAsia="Calibri" w:hAnsi="Calibri" w:cs="Calibri"/>
          <w:color w:val="000000"/>
        </w:rPr>
        <w:t xml:space="preserve">I will receive a de-identified data set from another institution.   </w:t>
      </w:r>
      <w:r w:rsidR="004A20F7" w:rsidRPr="00B378DE">
        <w:rPr>
          <w:rFonts w:ascii="Calibri" w:eastAsia="Calibri" w:hAnsi="Calibri" w:cs="Calibri"/>
          <w:color w:val="FF0000"/>
        </w:rPr>
        <w:t xml:space="preserve">If there's a direct link between the study ID and PHI, it is not de-identified, but considered to be part of a Limited Data Set.  (See </w:t>
      </w:r>
      <w:hyperlink r:id="rId56" w:history="1">
        <w:r w:rsidR="004A20F7" w:rsidRPr="00B378DE">
          <w:rPr>
            <w:rStyle w:val="Hyperlink"/>
            <w:rFonts w:ascii="Calibri" w:eastAsia="Calibri" w:hAnsi="Calibri" w:cs="Calibri"/>
          </w:rPr>
          <w:t>UMN De-Identification vs. Limited Data Set Chart</w:t>
        </w:r>
      </w:hyperlink>
      <w:r w:rsidR="004A20F7" w:rsidRPr="00B378DE">
        <w:rPr>
          <w:rFonts w:ascii="Calibri" w:eastAsia="Calibri" w:hAnsi="Calibri" w:cs="Calibri"/>
          <w:color w:val="FF0000"/>
        </w:rPr>
        <w:t>.)</w:t>
      </w:r>
    </w:p>
    <w:p w14:paraId="7AA445A1" w14:textId="2EB2DC3E" w:rsidR="00906A63" w:rsidRPr="00F03BA5" w:rsidRDefault="00000000" w:rsidP="004A20F7">
      <w:pPr>
        <w:pBdr>
          <w:top w:val="nil"/>
          <w:left w:val="nil"/>
          <w:bottom w:val="nil"/>
          <w:right w:val="nil"/>
          <w:between w:val="nil"/>
        </w:pBdr>
        <w:spacing w:before="120" w:after="120"/>
        <w:ind w:left="1530" w:hanging="274"/>
        <w:rPr>
          <w:rFonts w:ascii="Calibri" w:eastAsia="Calibri" w:hAnsi="Calibri" w:cs="Calibri"/>
          <w:color w:val="000000"/>
        </w:rPr>
      </w:pPr>
      <w:sdt>
        <w:sdtPr>
          <w:rPr>
            <w:rFonts w:ascii="Arimo" w:eastAsia="Arimo" w:hAnsi="Arimo" w:cs="Arimo"/>
          </w:rPr>
          <w:id w:val="1927064070"/>
          <w14:checkbox>
            <w14:checked w14:val="0"/>
            <w14:checkedState w14:val="2612" w14:font="MS Gothic"/>
            <w14:uncheckedState w14:val="2610" w14:font="MS Gothic"/>
          </w14:checkbox>
        </w:sdtPr>
        <w:sdtContent>
          <w:r w:rsidR="004A20F7">
            <w:rPr>
              <w:rFonts w:ascii="MS Gothic" w:eastAsia="MS Gothic" w:hAnsi="MS Gothic" w:cs="Arimo" w:hint="eastAsia"/>
            </w:rPr>
            <w:t>☐</w:t>
          </w:r>
        </w:sdtContent>
      </w:sdt>
      <w:r w:rsidR="004A20F7">
        <w:rPr>
          <w:rFonts w:ascii="Calibri" w:eastAsia="Calibri" w:hAnsi="Calibri" w:cs="Calibri"/>
          <w:color w:val="000000"/>
        </w:rPr>
        <w:t xml:space="preserve"> </w:t>
      </w:r>
      <w:r w:rsidR="00906A63">
        <w:rPr>
          <w:rFonts w:ascii="Calibri" w:eastAsia="Calibri" w:hAnsi="Calibri" w:cs="Calibri"/>
          <w:color w:val="000000"/>
        </w:rPr>
        <w:t xml:space="preserve">Other.  </w:t>
      </w:r>
      <w:r w:rsidR="00906A63" w:rsidRPr="00100575">
        <w:rPr>
          <w:rFonts w:ascii="Calibri" w:eastAsia="Calibri" w:hAnsi="Calibri" w:cs="Calibri"/>
          <w:color w:val="000000"/>
        </w:rPr>
        <w:t>Describe</w:t>
      </w:r>
      <w:r w:rsidR="00906A63">
        <w:rPr>
          <w:rFonts w:ascii="Calibri" w:eastAsia="Calibri" w:hAnsi="Calibri" w:cs="Calibri"/>
          <w:color w:val="000000"/>
        </w:rPr>
        <w:t xml:space="preserve">: </w:t>
      </w:r>
      <w:r w:rsidR="004A20F7">
        <w:rPr>
          <w:rFonts w:ascii="Calibri" w:hAnsi="Calibri" w:cs="Calibri"/>
          <w:color w:val="FF0000"/>
        </w:rPr>
        <w:t>Describe in detail the source of the information, including justification regarding the investigator’s authority to collect the information from the source or if approval (and from whom) was received to collect the information</w:t>
      </w:r>
      <w:r w:rsidR="00906A63">
        <w:rPr>
          <w:rFonts w:ascii="Calibri" w:eastAsia="Calibri" w:hAnsi="Calibri" w:cs="Calibri"/>
          <w:color w:val="FF0000"/>
        </w:rPr>
        <w:t>.</w:t>
      </w:r>
    </w:p>
    <w:p w14:paraId="0B1030F2" w14:textId="77777777" w:rsidR="00906A63" w:rsidRDefault="00906A63" w:rsidP="00F54BF8">
      <w:pPr>
        <w:pStyle w:val="Heading2"/>
        <w:numPr>
          <w:ilvl w:val="1"/>
          <w:numId w:val="5"/>
        </w:numPr>
        <w:ind w:left="1170" w:hanging="450"/>
        <w:jc w:val="left"/>
        <w:rPr>
          <w:rFonts w:ascii="Calibri" w:hAnsi="Calibri" w:cs="Calibri"/>
          <w:b w:val="0"/>
          <w:bCs/>
          <w:sz w:val="24"/>
          <w:szCs w:val="24"/>
        </w:rPr>
      </w:pPr>
      <w:bookmarkStart w:id="31" w:name="_Toc130410095"/>
      <w:bookmarkStart w:id="32" w:name="_Toc130410227"/>
      <w:bookmarkStart w:id="33" w:name="_Toc130457797"/>
      <w:r>
        <w:rPr>
          <w:rFonts w:ascii="Calibri" w:hAnsi="Calibri" w:cs="Calibri"/>
          <w:bCs/>
          <w:sz w:val="24"/>
          <w:szCs w:val="24"/>
        </w:rPr>
        <w:t>Explain how you will ensure that only records of patients who have agreed to have their information used for research will be reviewed</w:t>
      </w:r>
      <w:r w:rsidRPr="00B47DD1">
        <w:rPr>
          <w:rFonts w:ascii="Calibri" w:hAnsi="Calibri" w:cs="Calibri"/>
          <w:bCs/>
          <w:sz w:val="24"/>
          <w:szCs w:val="24"/>
        </w:rPr>
        <w:t>:</w:t>
      </w:r>
      <w:bookmarkEnd w:id="31"/>
      <w:bookmarkEnd w:id="32"/>
      <w:bookmarkEnd w:id="33"/>
    </w:p>
    <w:p w14:paraId="07326658" w14:textId="77777777" w:rsidR="00906A63" w:rsidRPr="00DC7804" w:rsidRDefault="00906A63" w:rsidP="00906A63">
      <w:pPr>
        <w:ind w:left="990"/>
      </w:pPr>
    </w:p>
    <w:p w14:paraId="338CFAD0" w14:textId="77777777" w:rsidR="00906A63" w:rsidRDefault="00906A63" w:rsidP="00F54BF8">
      <w:pPr>
        <w:pStyle w:val="Heading2"/>
        <w:numPr>
          <w:ilvl w:val="1"/>
          <w:numId w:val="5"/>
        </w:numPr>
        <w:ind w:left="1260" w:hanging="450"/>
        <w:jc w:val="left"/>
        <w:rPr>
          <w:rFonts w:ascii="Calibri" w:hAnsi="Calibri" w:cs="Calibri"/>
          <w:b w:val="0"/>
          <w:bCs/>
          <w:sz w:val="24"/>
          <w:szCs w:val="24"/>
        </w:rPr>
      </w:pPr>
      <w:bookmarkStart w:id="34" w:name="_Toc130410096"/>
      <w:bookmarkStart w:id="35" w:name="_Toc130410228"/>
      <w:bookmarkStart w:id="36" w:name="_Toc130457798"/>
      <w:r>
        <w:rPr>
          <w:rFonts w:ascii="Calibri" w:hAnsi="Calibri" w:cs="Calibri"/>
          <w:bCs/>
          <w:sz w:val="24"/>
          <w:szCs w:val="24"/>
        </w:rPr>
        <w:t>Approximate number of records required for review</w:t>
      </w:r>
      <w:r w:rsidRPr="00B47DD1">
        <w:rPr>
          <w:rFonts w:ascii="Calibri" w:hAnsi="Calibri" w:cs="Calibri"/>
          <w:bCs/>
          <w:sz w:val="24"/>
          <w:szCs w:val="24"/>
        </w:rPr>
        <w:t>:</w:t>
      </w:r>
      <w:bookmarkEnd w:id="34"/>
      <w:bookmarkEnd w:id="35"/>
      <w:bookmarkEnd w:id="36"/>
    </w:p>
    <w:p w14:paraId="427EC3EC" w14:textId="77777777" w:rsidR="00906A63" w:rsidRDefault="00906A63" w:rsidP="00F54BF8">
      <w:pPr>
        <w:pBdr>
          <w:top w:val="nil"/>
          <w:left w:val="nil"/>
          <w:bottom w:val="nil"/>
          <w:right w:val="nil"/>
          <w:between w:val="nil"/>
        </w:pBdr>
        <w:ind w:left="1260"/>
        <w:rPr>
          <w:rFonts w:ascii="Calibri" w:eastAsia="Calibri" w:hAnsi="Calibri" w:cs="Calibri"/>
          <w:color w:val="FF0000"/>
        </w:rPr>
      </w:pPr>
      <w:r>
        <w:rPr>
          <w:rFonts w:ascii="Calibri" w:eastAsia="Calibri" w:hAnsi="Calibri" w:cs="Calibri"/>
          <w:color w:val="FF0000"/>
        </w:rPr>
        <w:t>If not applicable, enter N/A.  UMN/Fairview researchers: If indicated you will retrieve records directly from EPIC and response is greater than or equal to 200, please explain below why you cannot use Informatics Consulting Service to retrieve data from the Information Exchange.</w:t>
      </w:r>
    </w:p>
    <w:p w14:paraId="142EFDB8" w14:textId="77777777" w:rsidR="00906A63" w:rsidRPr="00DC7804" w:rsidRDefault="00906A63" w:rsidP="00906A63">
      <w:pPr>
        <w:ind w:left="990"/>
      </w:pPr>
    </w:p>
    <w:p w14:paraId="69C82C2C" w14:textId="77777777" w:rsidR="00906A63" w:rsidRDefault="00906A63" w:rsidP="00F54BF8">
      <w:pPr>
        <w:pStyle w:val="Heading2"/>
        <w:numPr>
          <w:ilvl w:val="1"/>
          <w:numId w:val="5"/>
        </w:numPr>
        <w:ind w:left="1260" w:hanging="450"/>
        <w:jc w:val="left"/>
        <w:rPr>
          <w:rFonts w:ascii="Calibri" w:hAnsi="Calibri" w:cs="Calibri"/>
          <w:b w:val="0"/>
          <w:bCs/>
          <w:sz w:val="24"/>
          <w:szCs w:val="24"/>
        </w:rPr>
      </w:pPr>
      <w:bookmarkStart w:id="37" w:name="_Toc130410097"/>
      <w:bookmarkStart w:id="38" w:name="_Toc130410229"/>
      <w:bookmarkStart w:id="39" w:name="_Toc130457799"/>
      <w:r>
        <w:rPr>
          <w:rFonts w:ascii="Calibri" w:hAnsi="Calibri" w:cs="Calibri"/>
          <w:bCs/>
          <w:sz w:val="24"/>
          <w:szCs w:val="24"/>
        </w:rPr>
        <w:t>Please describe how you will communicate with research participants during the course of this research. Check all applicable boxes</w:t>
      </w:r>
      <w:r w:rsidRPr="00B47DD1">
        <w:rPr>
          <w:rFonts w:ascii="Calibri" w:hAnsi="Calibri" w:cs="Calibri"/>
          <w:bCs/>
          <w:sz w:val="24"/>
          <w:szCs w:val="24"/>
        </w:rPr>
        <w:t>:</w:t>
      </w:r>
      <w:bookmarkEnd w:id="37"/>
      <w:bookmarkEnd w:id="38"/>
      <w:bookmarkEnd w:id="39"/>
    </w:p>
    <w:p w14:paraId="3F5373E5"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color w:val="000000"/>
        </w:rPr>
      </w:pPr>
      <w:sdt>
        <w:sdtPr>
          <w:rPr>
            <w:rFonts w:ascii="Arimo" w:eastAsia="Arimo" w:hAnsi="Arimo" w:cs="Arimo"/>
          </w:rPr>
          <w:id w:val="-1984696719"/>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This research involves record review only. There will be no communication with research participants.</w:t>
      </w:r>
    </w:p>
    <w:p w14:paraId="7F91DED8" w14:textId="77777777" w:rsidR="00906A63" w:rsidRDefault="00000000" w:rsidP="00F54BF8">
      <w:pPr>
        <w:pBdr>
          <w:top w:val="nil"/>
          <w:left w:val="nil"/>
          <w:bottom w:val="nil"/>
          <w:right w:val="nil"/>
          <w:between w:val="nil"/>
        </w:pBdr>
        <w:spacing w:before="120" w:after="120"/>
        <w:ind w:left="1530" w:hanging="274"/>
        <w:rPr>
          <w:rFonts w:ascii="Calibri" w:eastAsia="Calibri" w:hAnsi="Calibri" w:cs="Calibri"/>
          <w:color w:val="000000"/>
        </w:rPr>
      </w:pPr>
      <w:sdt>
        <w:sdtPr>
          <w:rPr>
            <w:rFonts w:ascii="Arimo" w:eastAsia="Arimo" w:hAnsi="Arimo" w:cs="Arimo"/>
          </w:rPr>
          <w:id w:val="-986701649"/>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Communication with research participants will take place in the course of treatment, through MyChart, or other similar forms of communication used with patients receiving treatment. </w:t>
      </w:r>
    </w:p>
    <w:p w14:paraId="5866FD49" w14:textId="77777777" w:rsidR="004A20F7" w:rsidRDefault="00000000" w:rsidP="00F54BF8">
      <w:pPr>
        <w:spacing w:before="120" w:after="120"/>
        <w:ind w:left="1530" w:hanging="274"/>
        <w:rPr>
          <w:rFonts w:ascii="Calibri" w:eastAsia="Calibri" w:hAnsi="Calibri" w:cs="Calibri"/>
          <w:color w:val="000000"/>
        </w:rPr>
      </w:pPr>
      <w:sdt>
        <w:sdtPr>
          <w:rPr>
            <w:rFonts w:ascii="Arimo" w:eastAsia="Arimo" w:hAnsi="Arimo" w:cs="Arimo"/>
          </w:rPr>
          <w:id w:val="23991588"/>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Communication with research participants will take place outside of treatment settings. If this box is selected, please describe the type of communication and how it will be received by participants. </w:t>
      </w:r>
    </w:p>
    <w:p w14:paraId="1A1F0FB0" w14:textId="6A3FE820" w:rsidR="00906A63" w:rsidRDefault="004A20F7" w:rsidP="004A20F7">
      <w:pPr>
        <w:spacing w:before="120" w:after="120"/>
        <w:ind w:left="1530"/>
        <w:rPr>
          <w:rFonts w:ascii="Calibri" w:eastAsia="Calibri" w:hAnsi="Calibri" w:cs="Calibri"/>
          <w:color w:val="FF0000"/>
        </w:rPr>
      </w:pPr>
      <w:r>
        <w:rPr>
          <w:rFonts w:ascii="Calibri" w:hAnsi="Calibri" w:cs="Calibri"/>
          <w:color w:val="FF0000"/>
        </w:rPr>
        <w:t>For HIPAA applicable studies, email or text correspondence beyond simple scheduling reminders requires a signed</w:t>
      </w:r>
      <w:r w:rsidRPr="00F03BA5">
        <w:rPr>
          <w:rFonts w:ascii="Calibri" w:hAnsi="Calibri" w:cs="Calibri"/>
          <w:color w:val="FF0000"/>
        </w:rPr>
        <w:t xml:space="preserve"> </w:t>
      </w:r>
      <w:hyperlink r:id="rId57" w:history="1">
        <w:r w:rsidRPr="00F03BA5">
          <w:rPr>
            <w:rStyle w:val="Hyperlink"/>
            <w:rFonts w:ascii="Calibri" w:hAnsi="Calibri" w:cs="Calibri"/>
            <w:color w:val="0070C0"/>
          </w:rPr>
          <w:t>Unsecured Email Authorization</w:t>
        </w:r>
        <w:r w:rsidRPr="00F03BA5">
          <w:rPr>
            <w:rStyle w:val="Hyperlink"/>
            <w:rFonts w:ascii="Calibri" w:hAnsi="Calibri" w:cs="Calibri"/>
            <w:color w:val="900021"/>
            <w:u w:val="none"/>
          </w:rPr>
          <w:t xml:space="preserve"> </w:t>
        </w:r>
      </w:hyperlink>
      <w:r w:rsidRPr="00F03BA5">
        <w:rPr>
          <w:rFonts w:ascii="Calibri" w:hAnsi="Calibri" w:cs="Calibri"/>
          <w:color w:val="FF0000"/>
        </w:rPr>
        <w:t xml:space="preserve">and/or </w:t>
      </w:r>
      <w:hyperlink r:id="rId58" w:history="1">
        <w:r w:rsidRPr="00F03BA5">
          <w:rPr>
            <w:rStyle w:val="Hyperlink"/>
            <w:rFonts w:ascii="Calibri" w:hAnsi="Calibri" w:cs="Calibri"/>
            <w:color w:val="0070C0"/>
          </w:rPr>
          <w:t>Unsecured Text Authorization</w:t>
        </w:r>
      </w:hyperlink>
      <w:r>
        <w:rPr>
          <w:rFonts w:ascii="Calibri" w:hAnsi="Calibri" w:cs="Calibri"/>
          <w:color w:val="FF0000"/>
        </w:rPr>
        <w:t>. Please upload these documents to ETHOS to use as needed. Please read the</w:t>
      </w:r>
      <w:hyperlink r:id="rId59" w:history="1">
        <w:r>
          <w:rPr>
            <w:rStyle w:val="Hyperlink"/>
            <w:rFonts w:ascii="Calibri" w:hAnsi="Calibri" w:cs="Calibri"/>
            <w:color w:val="1155CC"/>
          </w:rPr>
          <w:t xml:space="preserve"> University’s Policy on E-Mail and PHI </w:t>
        </w:r>
      </w:hyperlink>
      <w:r>
        <w:rPr>
          <w:rFonts w:ascii="Calibri" w:hAnsi="Calibri" w:cs="Calibri"/>
          <w:color w:val="FF0000"/>
        </w:rPr>
        <w:t xml:space="preserve">which requires encryption of out-going emails containing PHI. More information can be found on the University’s encryption tool, </w:t>
      </w:r>
      <w:hyperlink r:id="rId60" w:history="1">
        <w:r>
          <w:rPr>
            <w:rStyle w:val="Hyperlink"/>
            <w:rFonts w:ascii="Calibri" w:hAnsi="Calibri" w:cs="Calibri"/>
            <w:color w:val="1155CC"/>
          </w:rPr>
          <w:t>ProofPoint</w:t>
        </w:r>
      </w:hyperlink>
      <w:r w:rsidR="00906A63">
        <w:rPr>
          <w:rFonts w:ascii="Calibri" w:eastAsia="Calibri" w:hAnsi="Calibri" w:cs="Calibri"/>
          <w:color w:val="FF0000"/>
        </w:rPr>
        <w:t>.</w:t>
      </w:r>
    </w:p>
    <w:p w14:paraId="69F72CD1" w14:textId="248042BD" w:rsidR="004A20F7" w:rsidRPr="00F03BA5" w:rsidRDefault="00000000" w:rsidP="00F03BA5">
      <w:pPr>
        <w:spacing w:before="120" w:after="120"/>
        <w:ind w:left="1530" w:hanging="270"/>
        <w:rPr>
          <w:rFonts w:ascii="Calibri" w:eastAsia="Calibri" w:hAnsi="Calibri" w:cs="Calibri"/>
          <w:color w:val="FF0000"/>
        </w:rPr>
      </w:pPr>
      <w:sdt>
        <w:sdtPr>
          <w:rPr>
            <w:rFonts w:ascii="Arimo" w:eastAsia="Arimo" w:hAnsi="Arimo" w:cs="Arimo"/>
          </w:rPr>
          <w:id w:val="-493958944"/>
          <w14:checkbox>
            <w14:checked w14:val="0"/>
            <w14:checkedState w14:val="2612" w14:font="MS Gothic"/>
            <w14:uncheckedState w14:val="2610" w14:font="MS Gothic"/>
          </w14:checkbox>
        </w:sdtPr>
        <w:sdtContent>
          <w:r w:rsidR="004A20F7">
            <w:rPr>
              <w:rFonts w:ascii="MS Gothic" w:eastAsia="MS Gothic" w:hAnsi="MS Gothic" w:cs="Arimo" w:hint="eastAsia"/>
            </w:rPr>
            <w:t>☐</w:t>
          </w:r>
        </w:sdtContent>
      </w:sdt>
      <w:r w:rsidR="004A20F7">
        <w:rPr>
          <w:rFonts w:ascii="Calibri" w:eastAsia="Calibri" w:hAnsi="Calibri" w:cs="Calibri"/>
          <w:color w:val="000000"/>
        </w:rPr>
        <w:t xml:space="preserve"> Communication may require the use of interpreter service(s) or translation service(s). </w:t>
      </w:r>
      <w:r w:rsidR="004A20F7" w:rsidRPr="001964EE">
        <w:rPr>
          <w:rFonts w:ascii="Calibri" w:hAnsi="Calibri" w:cs="Calibri"/>
          <w:color w:val="FF0000"/>
          <w:shd w:val="clear" w:color="auto" w:fill="FFFFFF"/>
        </w:rPr>
        <w:t xml:space="preserve">Please refer to this </w:t>
      </w:r>
      <w:hyperlink r:id="rId61" w:history="1">
        <w:r w:rsidR="004A20F7" w:rsidRPr="00F03BA5">
          <w:rPr>
            <w:rFonts w:ascii="Calibri" w:hAnsi="Calibri" w:cs="Calibri"/>
            <w:color w:val="0070C0"/>
            <w:u w:val="single"/>
            <w:shd w:val="clear" w:color="auto" w:fill="FFFFFF"/>
          </w:rPr>
          <w:t>Appropriate Use of Interpretation and Translation Services in HIPAA Authorization Process</w:t>
        </w:r>
      </w:hyperlink>
      <w:r w:rsidR="004A20F7" w:rsidRPr="00F03BA5">
        <w:rPr>
          <w:rFonts w:ascii="Calibri" w:hAnsi="Calibri" w:cs="Calibri"/>
          <w:color w:val="333333"/>
        </w:rPr>
        <w:t xml:space="preserve"> </w:t>
      </w:r>
      <w:r w:rsidR="004A20F7" w:rsidRPr="001964EE">
        <w:rPr>
          <w:rFonts w:ascii="Calibri" w:hAnsi="Calibri" w:cs="Calibri"/>
          <w:color w:val="FF0000"/>
          <w:shd w:val="clear" w:color="auto" w:fill="FFFFFF"/>
        </w:rPr>
        <w:t>document, which can be found on HIPCO’s website.</w:t>
      </w:r>
      <w:r w:rsidR="004A20F7">
        <w:rPr>
          <w:rFonts w:ascii="Calibri" w:hAnsi="Calibri" w:cs="Calibri"/>
          <w:color w:val="FF0000"/>
          <w:shd w:val="clear" w:color="auto" w:fill="FFFFFF"/>
        </w:rPr>
        <w:t xml:space="preserve"> Changes regarding the use of interpreter or translation services for a study subject to HIPAA rules requires review by HIPCO to ensure HIPAA compliance</w:t>
      </w:r>
    </w:p>
    <w:p w14:paraId="34A9994C" w14:textId="77777777" w:rsidR="00906A63" w:rsidRDefault="00906A63" w:rsidP="00F54BF8">
      <w:pPr>
        <w:pStyle w:val="Heading2"/>
        <w:numPr>
          <w:ilvl w:val="1"/>
          <w:numId w:val="5"/>
        </w:numPr>
        <w:ind w:left="1260" w:hanging="450"/>
        <w:jc w:val="left"/>
        <w:rPr>
          <w:rFonts w:ascii="Calibri" w:hAnsi="Calibri" w:cs="Calibri"/>
          <w:b w:val="0"/>
          <w:bCs/>
          <w:sz w:val="24"/>
          <w:szCs w:val="24"/>
        </w:rPr>
      </w:pPr>
      <w:bookmarkStart w:id="40" w:name="_Toc130410098"/>
      <w:bookmarkStart w:id="41" w:name="_Toc130410230"/>
      <w:bookmarkStart w:id="42" w:name="_Toc130457800"/>
      <w:r>
        <w:rPr>
          <w:rFonts w:ascii="Calibri" w:hAnsi="Calibri" w:cs="Calibri"/>
          <w:bCs/>
          <w:sz w:val="24"/>
          <w:szCs w:val="24"/>
        </w:rPr>
        <w:t>Explain how the research team has legitimate access to patients/potential participants</w:t>
      </w:r>
      <w:r w:rsidRPr="00B47DD1">
        <w:rPr>
          <w:rFonts w:ascii="Calibri" w:hAnsi="Calibri" w:cs="Calibri"/>
          <w:bCs/>
          <w:sz w:val="24"/>
          <w:szCs w:val="24"/>
        </w:rPr>
        <w:t>:</w:t>
      </w:r>
      <w:bookmarkEnd w:id="40"/>
      <w:bookmarkEnd w:id="41"/>
      <w:bookmarkEnd w:id="42"/>
    </w:p>
    <w:p w14:paraId="696AC196" w14:textId="234D39D4" w:rsidR="00906A63" w:rsidRPr="00FE6B29" w:rsidRDefault="00906A63" w:rsidP="00F54BF8">
      <w:pPr>
        <w:ind w:left="1260"/>
      </w:pPr>
      <w:r>
        <w:rPr>
          <w:rFonts w:ascii="Calibri" w:eastAsia="Calibri" w:hAnsi="Calibri" w:cs="Calibri"/>
          <w:color w:val="FF0000"/>
        </w:rPr>
        <w:t>Explain why the research team is permitted to access medical records or any other sources of private information about the participants. (Note that you were asked a similar question above about access to information about potential participants. This item refers to information about participants who have consented to participate and about whom you are collecting research data.)</w:t>
      </w:r>
    </w:p>
    <w:p w14:paraId="3F91948C" w14:textId="77777777" w:rsidR="00906A63" w:rsidRDefault="00906A63" w:rsidP="00F54BF8">
      <w:pPr>
        <w:pStyle w:val="Heading1"/>
        <w:numPr>
          <w:ilvl w:val="0"/>
          <w:numId w:val="5"/>
        </w:numPr>
        <w:rPr>
          <w:rFonts w:ascii="Calibri" w:hAnsi="Calibri" w:cs="Calibri"/>
          <w:b/>
          <w:bCs/>
        </w:rPr>
      </w:pPr>
      <w:bookmarkStart w:id="43" w:name="_Toc130410099"/>
      <w:bookmarkStart w:id="44" w:name="_Toc130410231"/>
      <w:bookmarkStart w:id="45" w:name="_Toc130457748"/>
      <w:bookmarkStart w:id="46" w:name="_Toc130457801"/>
      <w:r>
        <w:rPr>
          <w:rFonts w:ascii="Calibri" w:hAnsi="Calibri" w:cs="Calibri"/>
          <w:b/>
          <w:bCs/>
        </w:rPr>
        <w:t>Health Science Technology (HST) HIPAA Compliant Devices and Data Storage</w:t>
      </w:r>
      <w:bookmarkEnd w:id="43"/>
      <w:bookmarkEnd w:id="44"/>
      <w:bookmarkEnd w:id="45"/>
      <w:bookmarkEnd w:id="46"/>
    </w:p>
    <w:p w14:paraId="4EFC9EC4" w14:textId="69B32FED" w:rsidR="00906A63" w:rsidRPr="00CC639C" w:rsidRDefault="00ED3E37" w:rsidP="00F54BF8">
      <w:pPr>
        <w:ind w:left="720"/>
      </w:pPr>
      <w:r>
        <w:rPr>
          <w:rFonts w:ascii="Calibri" w:hAnsi="Calibri" w:cs="Calibri"/>
          <w:color w:val="FF0000"/>
        </w:rPr>
        <w:t>This section must be completed if PHI will be digitally accessed, stored, analyzed, or transferred.</w:t>
      </w:r>
      <w:r w:rsidRPr="00AE6913">
        <w:rPr>
          <w:rFonts w:ascii="Calibri" w:hAnsi="Calibri" w:cs="Calibri"/>
          <w:color w:val="FF0000"/>
        </w:rPr>
        <w:t xml:space="preserve"> HIPAA Compliant </w:t>
      </w:r>
      <w:hyperlink r:id="rId62" w:history="1">
        <w:r w:rsidRPr="00AE6913">
          <w:rPr>
            <w:rStyle w:val="Hyperlink"/>
            <w:rFonts w:ascii="Calibri" w:hAnsi="Calibri" w:cs="Calibri"/>
            <w:color w:val="0070C0"/>
          </w:rPr>
          <w:t>HST</w:t>
        </w:r>
      </w:hyperlink>
      <w:r w:rsidRPr="00AE6913">
        <w:rPr>
          <w:rFonts w:ascii="Calibri" w:hAnsi="Calibri" w:cs="Calibri"/>
          <w:color w:val="FF0000"/>
        </w:rPr>
        <w:t xml:space="preserve"> managed devices must be used to access PHI, including accessing BOX, REDCap, AHC-IE, HST Servers. </w:t>
      </w:r>
      <w:r>
        <w:rPr>
          <w:rFonts w:ascii="Calibri" w:hAnsi="Calibri" w:cs="Calibri"/>
          <w:color w:val="FF0000"/>
        </w:rPr>
        <w:t xml:space="preserve">Please refer to the </w:t>
      </w:r>
      <w:hyperlink r:id="rId63" w:history="1">
        <w:r>
          <w:rPr>
            <w:rStyle w:val="Hyperlink"/>
            <w:rFonts w:ascii="Calibri" w:hAnsi="Calibri" w:cs="Calibri"/>
            <w:color w:val="900021"/>
          </w:rPr>
          <w:t>HIPCO Ancillary Review Aid: Computer Device Guide for Research</w:t>
        </w:r>
      </w:hyperlink>
      <w:r>
        <w:t xml:space="preserve"> </w:t>
      </w:r>
      <w:r w:rsidRPr="00B378DE">
        <w:rPr>
          <w:rFonts w:ascii="Calibri" w:hAnsi="Calibri" w:cs="Calibri"/>
          <w:color w:val="FF0000"/>
        </w:rPr>
        <w:t>for more information</w:t>
      </w:r>
      <w:r>
        <w:rPr>
          <w:rFonts w:ascii="Calibri" w:hAnsi="Calibri" w:cs="Calibri"/>
          <w:color w:val="FF0000"/>
        </w:rPr>
        <w:t xml:space="preserve"> or reach out to </w:t>
      </w:r>
      <w:hyperlink r:id="rId64" w:history="1">
        <w:r w:rsidRPr="001A38B2">
          <w:rPr>
            <w:rStyle w:val="Hyperlink"/>
            <w:rFonts w:ascii="Calibri" w:hAnsi="Calibri" w:cs="Calibri"/>
          </w:rPr>
          <w:t>security@umn.edu</w:t>
        </w:r>
      </w:hyperlink>
      <w:r>
        <w:rPr>
          <w:rFonts w:ascii="Calibri" w:hAnsi="Calibri" w:cs="Calibri"/>
          <w:color w:val="FF0000"/>
        </w:rPr>
        <w:t xml:space="preserve"> for support</w:t>
      </w:r>
      <w:r w:rsidR="00906A63" w:rsidRPr="00AE6913">
        <w:rPr>
          <w:rFonts w:ascii="Calibri" w:hAnsi="Calibri" w:cs="Calibri"/>
          <w:color w:val="FF0000"/>
        </w:rPr>
        <w:t>.</w:t>
      </w:r>
    </w:p>
    <w:p w14:paraId="4C63B239" w14:textId="77777777" w:rsidR="00906A63" w:rsidRDefault="00906A63" w:rsidP="00F54BF8">
      <w:pPr>
        <w:pStyle w:val="Heading2"/>
        <w:numPr>
          <w:ilvl w:val="1"/>
          <w:numId w:val="5"/>
        </w:numPr>
        <w:ind w:left="1260" w:hanging="540"/>
        <w:jc w:val="left"/>
        <w:rPr>
          <w:rFonts w:ascii="Calibri" w:hAnsi="Calibri" w:cs="Calibri"/>
          <w:b w:val="0"/>
          <w:bCs/>
          <w:sz w:val="24"/>
          <w:szCs w:val="24"/>
        </w:rPr>
      </w:pPr>
      <w:bookmarkStart w:id="47" w:name="_Toc130410100"/>
      <w:bookmarkStart w:id="48" w:name="_Toc130410232"/>
      <w:bookmarkStart w:id="49" w:name="_Toc130457802"/>
      <w:r>
        <w:rPr>
          <w:rFonts w:ascii="Calibri" w:hAnsi="Calibri" w:cs="Calibri"/>
          <w:bCs/>
          <w:sz w:val="24"/>
          <w:szCs w:val="24"/>
        </w:rPr>
        <w:t>HST Device Number</w:t>
      </w:r>
      <w:r w:rsidRPr="00B47DD1">
        <w:rPr>
          <w:rFonts w:ascii="Calibri" w:hAnsi="Calibri" w:cs="Calibri"/>
          <w:bCs/>
          <w:sz w:val="24"/>
          <w:szCs w:val="24"/>
        </w:rPr>
        <w:t>:</w:t>
      </w:r>
      <w:bookmarkEnd w:id="47"/>
      <w:bookmarkEnd w:id="48"/>
      <w:bookmarkEnd w:id="49"/>
      <w:r>
        <w:rPr>
          <w:rFonts w:ascii="Calibri" w:hAnsi="Calibri" w:cs="Calibri"/>
          <w:bCs/>
          <w:sz w:val="24"/>
          <w:szCs w:val="24"/>
        </w:rPr>
        <w:t xml:space="preserve"> </w:t>
      </w:r>
    </w:p>
    <w:p w14:paraId="27B91990" w14:textId="1A4299B3" w:rsidR="00906A63" w:rsidRPr="00CC639C" w:rsidRDefault="00B56CDA" w:rsidP="00F54BF8">
      <w:pPr>
        <w:ind w:left="1260"/>
      </w:pPr>
      <w:r>
        <w:rPr>
          <w:rFonts w:ascii="Calibri" w:hAnsi="Calibri" w:cs="Calibri"/>
          <w:color w:val="FF0000"/>
        </w:rPr>
        <w:t>Please list the HST device numbers of all PCs and other devices that will be used to handle PHI or any other non-HST devices that will be used to handle PHI.</w:t>
      </w:r>
    </w:p>
    <w:p w14:paraId="03166F86" w14:textId="77777777" w:rsidR="00906A63" w:rsidRDefault="00906A63" w:rsidP="00F54BF8">
      <w:pPr>
        <w:ind w:left="1260"/>
        <w:rPr>
          <w:rFonts w:ascii="Calibri" w:hAnsi="Calibri" w:cs="Calibri"/>
          <w:b/>
          <w:bCs/>
        </w:rPr>
      </w:pPr>
      <w:r w:rsidRPr="00FE6B29">
        <w:rPr>
          <w:rFonts w:ascii="Calibri" w:hAnsi="Calibri" w:cs="Calibri"/>
          <w:b/>
          <w:bCs/>
        </w:rPr>
        <w:t>Other non-HST managed devices:</w:t>
      </w:r>
      <w:r>
        <w:rPr>
          <w:rFonts w:ascii="Calibri" w:hAnsi="Calibri" w:cs="Calibri"/>
          <w:b/>
          <w:bCs/>
        </w:rPr>
        <w:t xml:space="preserve"> </w:t>
      </w:r>
    </w:p>
    <w:p w14:paraId="0EC122BA" w14:textId="080F3283" w:rsidR="00906A63" w:rsidRDefault="00B56CDA" w:rsidP="00F54BF8">
      <w:pPr>
        <w:ind w:left="1260"/>
        <w:rPr>
          <w:rFonts w:ascii="Calibri" w:eastAsia="Calibri" w:hAnsi="Calibri" w:cs="Calibri"/>
          <w:color w:val="FF0000"/>
        </w:rPr>
      </w:pPr>
      <w:r>
        <w:rPr>
          <w:rFonts w:ascii="Calibri" w:eastAsia="Calibri" w:hAnsi="Calibri" w:cs="Calibri"/>
          <w:color w:val="FF0000"/>
        </w:rPr>
        <w:t xml:space="preserve">Identify </w:t>
      </w:r>
      <w:r w:rsidR="00906A63">
        <w:rPr>
          <w:rFonts w:ascii="Calibri" w:eastAsia="Calibri" w:hAnsi="Calibri" w:cs="Calibri"/>
          <w:color w:val="FF0000"/>
        </w:rPr>
        <w:t>device and data the device will handle.</w:t>
      </w:r>
    </w:p>
    <w:p w14:paraId="76941162" w14:textId="12FD2CD5" w:rsidR="00B56CDA" w:rsidRDefault="00000000" w:rsidP="00F03BA5">
      <w:pPr>
        <w:pBdr>
          <w:top w:val="nil"/>
          <w:left w:val="nil"/>
          <w:bottom w:val="nil"/>
          <w:right w:val="nil"/>
          <w:between w:val="nil"/>
        </w:pBdr>
        <w:spacing w:before="120"/>
        <w:ind w:left="1260"/>
        <w:rPr>
          <w:rFonts w:ascii="Calibri" w:eastAsia="Calibri" w:hAnsi="Calibri" w:cs="Calibri"/>
          <w:color w:val="000000"/>
        </w:rPr>
      </w:pPr>
      <w:sdt>
        <w:sdtPr>
          <w:rPr>
            <w:rFonts w:ascii="Arimo" w:eastAsia="Arimo" w:hAnsi="Arimo" w:cs="Arimo"/>
          </w:rPr>
          <w:id w:val="-946075865"/>
          <w14:checkbox>
            <w14:checked w14:val="0"/>
            <w14:checkedState w14:val="2612" w14:font="MS Gothic"/>
            <w14:uncheckedState w14:val="2610" w14:font="MS Gothic"/>
          </w14:checkbox>
        </w:sdtPr>
        <w:sdtContent>
          <w:r w:rsidR="00B56CDA">
            <w:rPr>
              <w:rFonts w:ascii="MS Gothic" w:eastAsia="MS Gothic" w:hAnsi="MS Gothic" w:cs="Arimo" w:hint="eastAsia"/>
            </w:rPr>
            <w:t>☐</w:t>
          </w:r>
        </w:sdtContent>
      </w:sdt>
      <w:r w:rsidR="00B56CDA">
        <w:rPr>
          <w:rFonts w:ascii="Calibri" w:eastAsia="Calibri" w:hAnsi="Calibri" w:cs="Calibri"/>
          <w:color w:val="000000"/>
        </w:rPr>
        <w:t xml:space="preserve"> UMP Computer(s) </w:t>
      </w:r>
    </w:p>
    <w:p w14:paraId="296BDDA1" w14:textId="77777777" w:rsidR="00B56CDA" w:rsidRDefault="00B56CDA" w:rsidP="00F03BA5">
      <w:pPr>
        <w:pBdr>
          <w:top w:val="nil"/>
          <w:left w:val="nil"/>
          <w:bottom w:val="nil"/>
          <w:right w:val="nil"/>
          <w:between w:val="nil"/>
        </w:pBdr>
        <w:spacing w:before="120"/>
        <w:ind w:left="1260"/>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3564963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8771953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92869687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2A223B3D" w14:textId="77777777" w:rsidR="00B56CDA" w:rsidRDefault="00000000" w:rsidP="00F03BA5">
      <w:pPr>
        <w:pBdr>
          <w:top w:val="nil"/>
          <w:left w:val="nil"/>
          <w:bottom w:val="nil"/>
          <w:right w:val="nil"/>
          <w:between w:val="nil"/>
        </w:pBdr>
        <w:spacing w:before="120"/>
        <w:ind w:left="1260"/>
        <w:rPr>
          <w:rFonts w:ascii="Calibri" w:eastAsia="Calibri" w:hAnsi="Calibri" w:cs="Calibri"/>
          <w:color w:val="000000"/>
        </w:rPr>
      </w:pPr>
      <w:sdt>
        <w:sdtPr>
          <w:rPr>
            <w:rFonts w:ascii="Arimo" w:eastAsia="Arimo" w:hAnsi="Arimo" w:cs="Arimo"/>
          </w:rPr>
          <w:id w:val="-2005036979"/>
          <w14:checkbox>
            <w14:checked w14:val="0"/>
            <w14:checkedState w14:val="2612" w14:font="MS Gothic"/>
            <w14:uncheckedState w14:val="2610" w14:font="MS Gothic"/>
          </w14:checkbox>
        </w:sdtPr>
        <w:sdtContent>
          <w:r w:rsidR="00B56CDA">
            <w:rPr>
              <w:rFonts w:ascii="MS Gothic" w:eastAsia="MS Gothic" w:hAnsi="MS Gothic" w:cs="Arimo" w:hint="eastAsia"/>
            </w:rPr>
            <w:t>☐</w:t>
          </w:r>
        </w:sdtContent>
      </w:sdt>
      <w:r w:rsidR="00B56CDA">
        <w:rPr>
          <w:rFonts w:ascii="Calibri" w:eastAsia="Calibri" w:hAnsi="Calibri" w:cs="Calibri"/>
          <w:color w:val="000000"/>
        </w:rPr>
        <w:t xml:space="preserve"> Fairview Computer(s) </w:t>
      </w:r>
    </w:p>
    <w:p w14:paraId="7E474D27" w14:textId="77777777" w:rsidR="00B56CDA" w:rsidRDefault="00B56CDA" w:rsidP="00F03BA5">
      <w:pPr>
        <w:pBdr>
          <w:top w:val="nil"/>
          <w:left w:val="nil"/>
          <w:bottom w:val="nil"/>
          <w:right w:val="nil"/>
          <w:between w:val="nil"/>
        </w:pBdr>
        <w:spacing w:before="120"/>
        <w:ind w:left="1260"/>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73397897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980961530"/>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60136933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1067C1A3" w14:textId="77777777" w:rsidR="00B56CDA" w:rsidRDefault="00000000" w:rsidP="00F03BA5">
      <w:pPr>
        <w:pBdr>
          <w:top w:val="nil"/>
          <w:left w:val="nil"/>
          <w:bottom w:val="nil"/>
          <w:right w:val="nil"/>
          <w:between w:val="nil"/>
        </w:pBdr>
        <w:spacing w:before="120"/>
        <w:ind w:left="1260"/>
        <w:rPr>
          <w:rFonts w:ascii="Calibri" w:eastAsia="Calibri" w:hAnsi="Calibri" w:cs="Calibri"/>
          <w:color w:val="000000"/>
        </w:rPr>
      </w:pPr>
      <w:sdt>
        <w:sdtPr>
          <w:rPr>
            <w:rFonts w:ascii="Arimo" w:eastAsia="Arimo" w:hAnsi="Arimo" w:cs="Arimo"/>
          </w:rPr>
          <w:id w:val="-662005189"/>
          <w14:checkbox>
            <w14:checked w14:val="0"/>
            <w14:checkedState w14:val="2612" w14:font="MS Gothic"/>
            <w14:uncheckedState w14:val="2610" w14:font="MS Gothic"/>
          </w14:checkbox>
        </w:sdtPr>
        <w:sdtContent>
          <w:r w:rsidR="00B56CDA">
            <w:rPr>
              <w:rFonts w:ascii="MS Gothic" w:eastAsia="MS Gothic" w:hAnsi="MS Gothic" w:cs="Arimo" w:hint="eastAsia"/>
            </w:rPr>
            <w:t>☐</w:t>
          </w:r>
        </w:sdtContent>
      </w:sdt>
      <w:r w:rsidR="00B56CDA">
        <w:rPr>
          <w:rFonts w:ascii="Calibri" w:eastAsia="Calibri" w:hAnsi="Calibri" w:cs="Calibri"/>
          <w:color w:val="000000"/>
        </w:rPr>
        <w:t xml:space="preserve"> Other non-HST managed device(s): </w:t>
      </w:r>
    </w:p>
    <w:p w14:paraId="777C566A" w14:textId="77777777" w:rsidR="00B56CDA" w:rsidRDefault="00B56CDA" w:rsidP="00B56CDA">
      <w:pPr>
        <w:pBdr>
          <w:top w:val="nil"/>
          <w:left w:val="nil"/>
          <w:bottom w:val="nil"/>
          <w:right w:val="nil"/>
          <w:between w:val="nil"/>
        </w:pBdr>
        <w:spacing w:before="120"/>
        <w:ind w:left="1350"/>
        <w:rPr>
          <w:rFonts w:ascii="Calibri" w:eastAsia="Calibri" w:hAnsi="Calibri" w:cs="Calibri"/>
          <w:color w:val="000000"/>
        </w:rPr>
      </w:pPr>
      <w:r>
        <w:rPr>
          <w:rFonts w:ascii="Calibri" w:hAnsi="Calibri" w:cs="Calibri"/>
          <w:color w:val="FF0000"/>
        </w:rPr>
        <w:t>Identify the type of device (computer, phone). Describe in detail the location and whether the data will be stored, analyzed, or shared, and in what ways. Include which data elements will be kept on the non-HST managed device.</w:t>
      </w:r>
    </w:p>
    <w:p w14:paraId="57FEB9F0" w14:textId="77777777" w:rsidR="00B56CDA" w:rsidRPr="00FE6B29" w:rsidRDefault="00B56CDA" w:rsidP="00F54BF8">
      <w:pPr>
        <w:ind w:left="1260"/>
        <w:rPr>
          <w:rFonts w:ascii="Calibri" w:hAnsi="Calibri" w:cs="Calibri"/>
          <w:b/>
          <w:bCs/>
        </w:rPr>
      </w:pPr>
    </w:p>
    <w:p w14:paraId="225DF225" w14:textId="77777777" w:rsidR="00906A63" w:rsidRDefault="00906A63" w:rsidP="00F54BF8">
      <w:pPr>
        <w:pStyle w:val="Heading2"/>
        <w:numPr>
          <w:ilvl w:val="1"/>
          <w:numId w:val="5"/>
        </w:numPr>
        <w:ind w:left="1260" w:hanging="540"/>
        <w:jc w:val="left"/>
        <w:rPr>
          <w:rFonts w:ascii="Calibri" w:hAnsi="Calibri" w:cs="Calibri"/>
          <w:b w:val="0"/>
          <w:bCs/>
          <w:sz w:val="24"/>
          <w:szCs w:val="24"/>
        </w:rPr>
      </w:pPr>
      <w:bookmarkStart w:id="50" w:name="_Toc130410101"/>
      <w:bookmarkStart w:id="51" w:name="_Toc130410233"/>
      <w:bookmarkStart w:id="52" w:name="_Toc130457803"/>
      <w:r>
        <w:rPr>
          <w:rFonts w:ascii="Calibri" w:hAnsi="Calibri" w:cs="Calibri"/>
          <w:bCs/>
          <w:sz w:val="24"/>
          <w:szCs w:val="24"/>
        </w:rPr>
        <w:t>Location(s) of storage, sharing and analysis of research data, including any links to research data (check all that apply)</w:t>
      </w:r>
      <w:r w:rsidRPr="00B47DD1">
        <w:rPr>
          <w:rFonts w:ascii="Calibri" w:hAnsi="Calibri" w:cs="Calibri"/>
          <w:bCs/>
          <w:sz w:val="24"/>
          <w:szCs w:val="24"/>
        </w:rPr>
        <w:t>:</w:t>
      </w:r>
      <w:bookmarkEnd w:id="50"/>
      <w:bookmarkEnd w:id="51"/>
      <w:bookmarkEnd w:id="52"/>
    </w:p>
    <w:p w14:paraId="091F453E" w14:textId="77777777"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9012744"/>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In the data shelter of the </w:t>
      </w:r>
      <w:hyperlink r:id="rId65">
        <w:r w:rsidR="00906A63">
          <w:rPr>
            <w:rFonts w:ascii="Calibri" w:eastAsia="Calibri" w:hAnsi="Calibri" w:cs="Calibri"/>
            <w:color w:val="0000FF"/>
            <w:u w:val="single"/>
          </w:rPr>
          <w:t>Information Exchange (IE)</w:t>
        </w:r>
      </w:hyperlink>
      <w:r w:rsidR="00906A63">
        <w:rPr>
          <w:rFonts w:ascii="Calibri" w:eastAsia="Calibri" w:hAnsi="Calibri" w:cs="Calibri"/>
          <w:color w:val="000000"/>
        </w:rPr>
        <w:t xml:space="preserve"> </w:t>
      </w:r>
    </w:p>
    <w:p w14:paraId="0FB02029" w14:textId="77777777" w:rsidR="00906A63" w:rsidRDefault="00906A63" w:rsidP="00906A6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bookmarkStart w:id="53" w:name="_Hlk117773484"/>
      <w:sdt>
        <w:sdtPr>
          <w:rPr>
            <w:rFonts w:ascii="Calibri" w:eastAsia="Calibri" w:hAnsi="Calibri" w:cs="Calibri"/>
            <w:color w:val="000000"/>
          </w:rPr>
          <w:id w:val="-9501448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8919155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24507756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bookmarkEnd w:id="53"/>
    </w:p>
    <w:p w14:paraId="72CE870E" w14:textId="77777777"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583751980"/>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In the Bone Marrow Transplant (BMT) database, also known as the HSCT (Hematopoietic Stem Cell Transplant) Database </w:t>
      </w:r>
    </w:p>
    <w:p w14:paraId="78200CD5" w14:textId="77777777" w:rsidR="00906A63" w:rsidRDefault="00906A63" w:rsidP="00906A6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07802215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2067844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72919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00994530" w14:textId="77777777"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494615468"/>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In REDCap (recap.ahc.umn.edu) </w:t>
      </w:r>
    </w:p>
    <w:p w14:paraId="12FFF504" w14:textId="77777777" w:rsidR="00906A63" w:rsidRDefault="00906A63" w:rsidP="00906A6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95146883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4946838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93286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0067653D" w14:textId="77777777"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741447825"/>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rPr>
        <w:t xml:space="preserve"> </w:t>
      </w:r>
      <w:r w:rsidR="00906A63">
        <w:rPr>
          <w:rFonts w:ascii="Calibri" w:eastAsia="Calibri" w:hAnsi="Calibri" w:cs="Calibri"/>
          <w:color w:val="000000"/>
        </w:rPr>
        <w:t>In Qualtrics (qualtrics.umn.edu)</w:t>
      </w:r>
    </w:p>
    <w:p w14:paraId="19A3786B" w14:textId="77777777" w:rsidR="00906A63" w:rsidRDefault="00906A63" w:rsidP="00906A63">
      <w:pPr>
        <w:pBdr>
          <w:top w:val="nil"/>
          <w:left w:val="nil"/>
          <w:bottom w:val="nil"/>
          <w:right w:val="nil"/>
          <w:between w:val="nil"/>
        </w:pBdr>
        <w:spacing w:before="120"/>
        <w:ind w:left="1267"/>
        <w:rPr>
          <w:rFonts w:ascii="Arimo" w:eastAsia="Arimo" w:hAnsi="Arimo" w:cs="Arimo"/>
        </w:rPr>
      </w:pPr>
      <w:r>
        <w:rPr>
          <w:rFonts w:ascii="Calibri" w:eastAsia="Calibri" w:hAnsi="Calibri" w:cs="Calibri"/>
          <w:color w:val="000000"/>
        </w:rPr>
        <w:tab/>
      </w:r>
      <w:sdt>
        <w:sdtPr>
          <w:rPr>
            <w:rFonts w:ascii="Calibri" w:eastAsia="Calibri" w:hAnsi="Calibri" w:cs="Calibri"/>
            <w:color w:val="000000"/>
          </w:rPr>
          <w:id w:val="-75636922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41465942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517040154"/>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r>
        <w:rPr>
          <w:rFonts w:ascii="Arimo" w:eastAsia="Arimo" w:hAnsi="Arimo" w:cs="Arimo"/>
        </w:rPr>
        <w:t xml:space="preserve"> </w:t>
      </w:r>
    </w:p>
    <w:p w14:paraId="2F4F52E3" w14:textId="77777777"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313460048"/>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In OnCore (oncore.umn.edu) </w:t>
      </w:r>
    </w:p>
    <w:p w14:paraId="112BACE5" w14:textId="77777777" w:rsidR="00906A63" w:rsidRDefault="00906A63" w:rsidP="00906A6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29517286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636055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458354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53949A11" w14:textId="77777777"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203454103"/>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In the University’s Box Secure Storage (box.umn.edu)</w:t>
      </w:r>
    </w:p>
    <w:p w14:paraId="06E765F5" w14:textId="77777777" w:rsidR="00906A63" w:rsidRDefault="00906A63" w:rsidP="00906A6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5380508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1866876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1468926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763F0B11" w14:textId="47FE65EF"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821506481"/>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w:t>
      </w:r>
      <w:r w:rsidR="000D20A2">
        <w:rPr>
          <w:rFonts w:ascii="Calibri" w:eastAsia="Calibri" w:hAnsi="Calibri" w:cs="Calibri"/>
          <w:color w:val="000000"/>
        </w:rPr>
        <w:t>Sponsor Electronic Data Capture Tool (i.e. Advarra or other)</w:t>
      </w:r>
    </w:p>
    <w:p w14:paraId="6B988BAD" w14:textId="77777777" w:rsidR="00906A63" w:rsidRDefault="00000000" w:rsidP="00906A63">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311723073"/>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Store</w:t>
      </w:r>
      <w:r w:rsidR="00906A63">
        <w:rPr>
          <w:rFonts w:ascii="Calibri" w:eastAsia="Calibri" w:hAnsi="Calibri" w:cs="Calibri"/>
          <w:color w:val="000000"/>
        </w:rPr>
        <w:tab/>
      </w:r>
      <w:sdt>
        <w:sdtPr>
          <w:rPr>
            <w:rFonts w:ascii="Calibri" w:eastAsia="Calibri" w:hAnsi="Calibri" w:cs="Calibri"/>
            <w:color w:val="000000"/>
          </w:rPr>
          <w:id w:val="-1155297765"/>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Analyze</w:t>
      </w:r>
      <w:r w:rsidR="00906A63">
        <w:rPr>
          <w:rFonts w:ascii="Calibri" w:eastAsia="Calibri" w:hAnsi="Calibri" w:cs="Calibri"/>
          <w:color w:val="000000"/>
        </w:rPr>
        <w:tab/>
      </w:r>
      <w:sdt>
        <w:sdtPr>
          <w:rPr>
            <w:rFonts w:ascii="Calibri" w:eastAsia="Calibri" w:hAnsi="Calibri" w:cs="Calibri"/>
            <w:color w:val="000000"/>
          </w:rPr>
          <w:id w:val="-255211642"/>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Share</w:t>
      </w:r>
    </w:p>
    <w:p w14:paraId="56335977" w14:textId="77777777"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7421125"/>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In UMP devices/servers</w:t>
      </w:r>
    </w:p>
    <w:p w14:paraId="0AFC208C" w14:textId="77777777" w:rsidR="00906A63" w:rsidRDefault="00000000" w:rsidP="00906A63">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94606361"/>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Store</w:t>
      </w:r>
      <w:r w:rsidR="00906A63">
        <w:rPr>
          <w:rFonts w:ascii="Calibri" w:eastAsia="Calibri" w:hAnsi="Calibri" w:cs="Calibri"/>
          <w:color w:val="000000"/>
        </w:rPr>
        <w:tab/>
      </w:r>
      <w:sdt>
        <w:sdtPr>
          <w:rPr>
            <w:rFonts w:ascii="Calibri" w:eastAsia="Calibri" w:hAnsi="Calibri" w:cs="Calibri"/>
            <w:color w:val="000000"/>
          </w:rPr>
          <w:id w:val="1605460239"/>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Analyze</w:t>
      </w:r>
      <w:r w:rsidR="00906A63">
        <w:rPr>
          <w:rFonts w:ascii="Calibri" w:eastAsia="Calibri" w:hAnsi="Calibri" w:cs="Calibri"/>
          <w:color w:val="000000"/>
        </w:rPr>
        <w:tab/>
      </w:r>
      <w:sdt>
        <w:sdtPr>
          <w:rPr>
            <w:rFonts w:ascii="Calibri" w:eastAsia="Calibri" w:hAnsi="Calibri" w:cs="Calibri"/>
            <w:color w:val="000000"/>
          </w:rPr>
          <w:id w:val="-425578584"/>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Share</w:t>
      </w:r>
    </w:p>
    <w:p w14:paraId="05794712" w14:textId="77777777" w:rsidR="00906A63" w:rsidRDefault="00000000" w:rsidP="00906A6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370602142"/>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In Fairview devices/servers</w:t>
      </w:r>
    </w:p>
    <w:p w14:paraId="18A83776" w14:textId="77777777" w:rsidR="00906A63" w:rsidRDefault="00000000" w:rsidP="00906A63">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117432823"/>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Store</w:t>
      </w:r>
      <w:r w:rsidR="00906A63">
        <w:rPr>
          <w:rFonts w:ascii="Calibri" w:eastAsia="Calibri" w:hAnsi="Calibri" w:cs="Calibri"/>
          <w:color w:val="000000"/>
        </w:rPr>
        <w:tab/>
      </w:r>
      <w:sdt>
        <w:sdtPr>
          <w:rPr>
            <w:rFonts w:ascii="Calibri" w:eastAsia="Calibri" w:hAnsi="Calibri" w:cs="Calibri"/>
            <w:color w:val="000000"/>
          </w:rPr>
          <w:id w:val="-411623865"/>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Analyze</w:t>
      </w:r>
      <w:r w:rsidR="00906A63">
        <w:rPr>
          <w:rFonts w:ascii="Calibri" w:eastAsia="Calibri" w:hAnsi="Calibri" w:cs="Calibri"/>
          <w:color w:val="000000"/>
        </w:rPr>
        <w:tab/>
      </w:r>
      <w:sdt>
        <w:sdtPr>
          <w:rPr>
            <w:rFonts w:ascii="Calibri" w:eastAsia="Calibri" w:hAnsi="Calibri" w:cs="Calibri"/>
            <w:color w:val="000000"/>
          </w:rPr>
          <w:id w:val="-692377871"/>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Pr>
          <w:rFonts w:ascii="Calibri" w:eastAsia="Calibri" w:hAnsi="Calibri" w:cs="Calibri"/>
          <w:color w:val="000000"/>
        </w:rPr>
        <w:t xml:space="preserve"> Share</w:t>
      </w:r>
    </w:p>
    <w:p w14:paraId="08646D02" w14:textId="77777777" w:rsidR="00906A63" w:rsidRDefault="00000000" w:rsidP="00906A63">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1239323645"/>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In an AHC-IS supported server. Provide folder path, location of server and IT Support Contact: </w:t>
      </w:r>
      <w:r w:rsidR="00906A63">
        <w:rPr>
          <w:rFonts w:ascii="Calibri" w:eastAsia="Calibri" w:hAnsi="Calibri" w:cs="Calibri"/>
          <w:color w:val="FF0000"/>
        </w:rPr>
        <w:t>The path should be in the form of “\\vp.ahc.umn.edu\vp\Research\Study0004” HIPCO requires this information to verify the data are in a properly encrypted server.</w:t>
      </w:r>
    </w:p>
    <w:p w14:paraId="0FB68F9D" w14:textId="77777777" w:rsidR="00906A63" w:rsidRDefault="00906A63" w:rsidP="00906A63">
      <w:pPr>
        <w:pBdr>
          <w:top w:val="nil"/>
          <w:left w:val="nil"/>
          <w:bottom w:val="nil"/>
          <w:right w:val="nil"/>
          <w:between w:val="nil"/>
        </w:pBdr>
        <w:spacing w:before="120"/>
        <w:ind w:left="1267"/>
        <w:rPr>
          <w:rFonts w:ascii="Calibri" w:eastAsia="Calibri" w:hAnsi="Calibri" w:cs="Calibri"/>
          <w:color w:val="FF0000"/>
        </w:rPr>
      </w:pPr>
      <w:r>
        <w:rPr>
          <w:rFonts w:ascii="Calibri" w:eastAsia="Calibri" w:hAnsi="Calibri" w:cs="Calibri"/>
          <w:color w:val="000000"/>
        </w:rPr>
        <w:tab/>
      </w:r>
      <w:sdt>
        <w:sdtPr>
          <w:rPr>
            <w:rFonts w:ascii="Calibri" w:eastAsia="Calibri" w:hAnsi="Calibri" w:cs="Calibri"/>
            <w:color w:val="000000"/>
          </w:rPr>
          <w:id w:val="-24241409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0154279"/>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28662636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C1F9EEC" w14:textId="04FDCE61" w:rsidR="00906A63" w:rsidRDefault="00000000" w:rsidP="00906A63">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2121370292"/>
          <w14:checkbox>
            <w14:checked w14:val="0"/>
            <w14:checkedState w14:val="2612" w14:font="MS Gothic"/>
            <w14:uncheckedState w14:val="2610" w14:font="MS Gothic"/>
          </w14:checkbox>
        </w:sdtPr>
        <w:sdtContent>
          <w:r w:rsidR="00906A63">
            <w:rPr>
              <w:rFonts w:ascii="MS Gothic" w:eastAsia="MS Gothic" w:hAnsi="MS Gothic" w:cs="Arimo" w:hint="eastAsia"/>
            </w:rPr>
            <w:t>☐</w:t>
          </w:r>
        </w:sdtContent>
      </w:sdt>
      <w:r w:rsidR="00906A63">
        <w:rPr>
          <w:rFonts w:ascii="Calibri" w:eastAsia="Calibri" w:hAnsi="Calibri" w:cs="Calibri"/>
          <w:color w:val="000000"/>
        </w:rPr>
        <w:t xml:space="preserve"> Other. </w:t>
      </w:r>
      <w:r w:rsidR="000D20A2">
        <w:rPr>
          <w:rFonts w:ascii="Calibri" w:eastAsia="Calibri" w:hAnsi="Calibri" w:cs="Calibri"/>
          <w:color w:val="000000"/>
        </w:rPr>
        <w:t>I will use a server not previously listed. Describe:</w:t>
      </w:r>
      <w:r w:rsidR="000D20A2">
        <w:rPr>
          <w:rFonts w:ascii="Calibri" w:eastAsia="Calibri" w:hAnsi="Calibri" w:cs="Calibri"/>
          <w:color w:val="FF0000"/>
        </w:rPr>
        <w:t xml:space="preserve"> Include the server type. Describe in detail the location and what data will be stored, analyzed, or shared, and in what ways</w:t>
      </w:r>
      <w:r w:rsidR="00906A63">
        <w:rPr>
          <w:rFonts w:ascii="Calibri" w:eastAsia="Calibri" w:hAnsi="Calibri" w:cs="Calibri"/>
          <w:color w:val="FF0000"/>
        </w:rPr>
        <w:t>.</w:t>
      </w:r>
    </w:p>
    <w:p w14:paraId="3809EB42" w14:textId="77777777" w:rsidR="00906A63" w:rsidRDefault="00906A63" w:rsidP="00F54BF8">
      <w:pPr>
        <w:pStyle w:val="Heading2"/>
        <w:numPr>
          <w:ilvl w:val="1"/>
          <w:numId w:val="5"/>
        </w:numPr>
        <w:ind w:left="1260" w:hanging="540"/>
        <w:jc w:val="left"/>
        <w:rPr>
          <w:rFonts w:ascii="Calibri" w:hAnsi="Calibri" w:cs="Calibri"/>
          <w:b w:val="0"/>
          <w:bCs/>
          <w:sz w:val="24"/>
          <w:szCs w:val="24"/>
        </w:rPr>
      </w:pPr>
      <w:bookmarkStart w:id="54" w:name="_Toc130410102"/>
      <w:bookmarkStart w:id="55" w:name="_Toc130410234"/>
      <w:bookmarkStart w:id="56" w:name="_Toc130457804"/>
      <w:r>
        <w:rPr>
          <w:rFonts w:ascii="Calibri" w:hAnsi="Calibri" w:cs="Calibri"/>
          <w:bCs/>
          <w:sz w:val="24"/>
          <w:szCs w:val="24"/>
        </w:rPr>
        <w:t>Consultants. Vendors. Third Parties</w:t>
      </w:r>
      <w:r w:rsidRPr="00B47DD1">
        <w:rPr>
          <w:rFonts w:ascii="Calibri" w:hAnsi="Calibri" w:cs="Calibri"/>
          <w:bCs/>
          <w:sz w:val="24"/>
          <w:szCs w:val="24"/>
        </w:rPr>
        <w:t>:</w:t>
      </w:r>
      <w:bookmarkEnd w:id="54"/>
      <w:bookmarkEnd w:id="55"/>
      <w:bookmarkEnd w:id="56"/>
    </w:p>
    <w:p w14:paraId="3BF1D347" w14:textId="61A9F097" w:rsidR="000D20A2" w:rsidRPr="00B378DE" w:rsidRDefault="00906A63" w:rsidP="00F03BA5">
      <w:pPr>
        <w:ind w:left="1260"/>
        <w:rPr>
          <w:rFonts w:ascii="Calibri" w:eastAsia="Calibri" w:hAnsi="Calibri" w:cs="Calibri"/>
          <w:color w:val="FF0000"/>
        </w:rPr>
      </w:pPr>
      <w:r>
        <w:rPr>
          <w:rFonts w:ascii="Calibri" w:eastAsia="Calibri" w:hAnsi="Calibri" w:cs="Calibri"/>
          <w:color w:val="FF0000"/>
        </w:rPr>
        <w:t xml:space="preserve">Describe whether you will collect, store, analyze or share any information using a consultant, vendor, or </w:t>
      </w:r>
      <w:r w:rsidR="000D20A2">
        <w:rPr>
          <w:rFonts w:ascii="Calibri" w:eastAsia="Calibri" w:hAnsi="Calibri" w:cs="Calibri"/>
          <w:color w:val="FF0000"/>
        </w:rPr>
        <w:t>third-party</w:t>
      </w:r>
      <w:r>
        <w:rPr>
          <w:rFonts w:ascii="Calibri" w:eastAsia="Calibri" w:hAnsi="Calibri" w:cs="Calibri"/>
          <w:color w:val="FF0000"/>
        </w:rPr>
        <w:t xml:space="preserve"> software application, system, device or technology (other than REDCap or OnCore).</w:t>
      </w:r>
      <w:r w:rsidR="000D20A2">
        <w:rPr>
          <w:rFonts w:ascii="Calibri" w:eastAsia="Calibri" w:hAnsi="Calibri" w:cs="Calibri"/>
          <w:color w:val="FF0000"/>
        </w:rPr>
        <w:t xml:space="preserve"> </w:t>
      </w:r>
      <w:r w:rsidR="000D20A2" w:rsidRPr="00B378DE">
        <w:rPr>
          <w:rFonts w:ascii="Calibri" w:hAnsi="Calibri" w:cs="Calibri"/>
          <w:color w:val="FF0000"/>
        </w:rPr>
        <w:t xml:space="preserve">HIPCO will determine if a vendor review process is required– which will be completed through </w:t>
      </w:r>
      <w:hyperlink r:id="rId66" w:history="1">
        <w:r w:rsidR="000D20A2" w:rsidRPr="00B378DE">
          <w:rPr>
            <w:rStyle w:val="Hyperlink"/>
            <w:rFonts w:ascii="Calibri" w:hAnsi="Calibri" w:cs="Calibri"/>
            <w:color w:val="4F81BD" w:themeColor="accent1"/>
          </w:rPr>
          <w:t>security@umn.edu</w:t>
        </w:r>
      </w:hyperlink>
      <w:r w:rsidR="000D20A2" w:rsidRPr="00B378DE">
        <w:rPr>
          <w:rFonts w:ascii="Calibri" w:hAnsi="Calibri" w:cs="Calibri"/>
          <w:color w:val="4F81BD" w:themeColor="accent1"/>
          <w:u w:val="single"/>
        </w:rPr>
        <w:t xml:space="preserve"> </w:t>
      </w:r>
      <w:r w:rsidR="000D20A2" w:rsidRPr="00B378DE">
        <w:rPr>
          <w:rFonts w:ascii="Calibri" w:hAnsi="Calibri" w:cs="Calibri"/>
          <w:color w:val="FF0000"/>
        </w:rPr>
        <w:t>– at which time Security will ensure that the third-party entity you wish to use is HIPAA compliant and/or if a Business Associate Agreement is required.</w:t>
      </w:r>
    </w:p>
    <w:p w14:paraId="6F930A88" w14:textId="47430FA7" w:rsidR="00906A63" w:rsidRPr="00DC7804" w:rsidRDefault="00906A63" w:rsidP="00F54BF8">
      <w:pPr>
        <w:ind w:left="1260"/>
      </w:pPr>
    </w:p>
    <w:p w14:paraId="7707EF26" w14:textId="71177113" w:rsidR="00906A63" w:rsidRDefault="00906A63" w:rsidP="00F54BF8">
      <w:pPr>
        <w:pStyle w:val="Heading2"/>
        <w:numPr>
          <w:ilvl w:val="1"/>
          <w:numId w:val="5"/>
        </w:numPr>
        <w:ind w:left="1260" w:hanging="540"/>
        <w:jc w:val="left"/>
        <w:rPr>
          <w:rFonts w:ascii="Calibri" w:eastAsia="Calibri" w:hAnsi="Calibri" w:cs="Calibri"/>
          <w:b w:val="0"/>
          <w:bCs/>
          <w:color w:val="FF0000"/>
          <w:sz w:val="24"/>
          <w:szCs w:val="24"/>
        </w:rPr>
      </w:pPr>
      <w:bookmarkStart w:id="57" w:name="_Toc130410103"/>
      <w:bookmarkStart w:id="58" w:name="_Toc130410235"/>
      <w:bookmarkStart w:id="59" w:name="_Toc130457805"/>
      <w:r>
        <w:rPr>
          <w:rFonts w:ascii="Calibri" w:hAnsi="Calibri" w:cs="Calibri"/>
          <w:bCs/>
          <w:sz w:val="24"/>
          <w:szCs w:val="24"/>
        </w:rPr>
        <w:t>Data Ownership</w:t>
      </w:r>
      <w:r w:rsidRPr="00B47DD1">
        <w:rPr>
          <w:rFonts w:ascii="Calibri" w:hAnsi="Calibri" w:cs="Calibri"/>
          <w:bCs/>
          <w:sz w:val="24"/>
          <w:szCs w:val="24"/>
        </w:rPr>
        <w:t>:</w:t>
      </w:r>
      <w:bookmarkEnd w:id="57"/>
      <w:bookmarkEnd w:id="58"/>
      <w:bookmarkEnd w:id="59"/>
      <w:r w:rsidR="000D20A2">
        <w:rPr>
          <w:rFonts w:ascii="Calibri" w:eastAsia="Calibri" w:hAnsi="Calibri" w:cs="Calibri"/>
          <w:b w:val="0"/>
          <w:bCs/>
          <w:color w:val="FF0000"/>
          <w:sz w:val="24"/>
          <w:szCs w:val="24"/>
        </w:rPr>
        <w:t xml:space="preserve"> </w:t>
      </w:r>
    </w:p>
    <w:p w14:paraId="672CDE7A" w14:textId="0E48097F" w:rsidR="000D20A2" w:rsidRPr="00F03BA5" w:rsidRDefault="000D20A2" w:rsidP="00F03BA5">
      <w:pPr>
        <w:pStyle w:val="ListParagraph"/>
        <w:ind w:left="1260"/>
        <w:rPr>
          <w:rFonts w:ascii="Calibri" w:hAnsi="Calibri" w:cs="Calibri"/>
          <w:b/>
          <w:color w:val="FF0000"/>
        </w:rPr>
      </w:pPr>
      <w:r w:rsidRPr="00F03BA5">
        <w:rPr>
          <w:rFonts w:ascii="Calibri" w:hAnsi="Calibri" w:cs="Calibri"/>
          <w:color w:val="FF0000"/>
        </w:rPr>
        <w:t>It is important for HIPCO to understand who owns the data to determine if it is within our office’s purview to manage (versus Fairview, the Funding Agency, a combination, etc.) and/or to ensure the appropriate contractual agreements are in place with the owner of the data. Indicate who owns the data in the research study - Check all that apply</w:t>
      </w:r>
      <w:r>
        <w:rPr>
          <w:rFonts w:ascii="Calibri" w:hAnsi="Calibri" w:cs="Calibri"/>
          <w:color w:val="FF0000"/>
        </w:rPr>
        <w:t>.</w:t>
      </w:r>
    </w:p>
    <w:p w14:paraId="066E8CCE" w14:textId="2D2BC544" w:rsidR="00906A63" w:rsidRDefault="00000000" w:rsidP="00906A6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1835176658"/>
          <w14:checkbox>
            <w14:checked w14:val="0"/>
            <w14:checkedState w14:val="2612" w14:font="MS Gothic"/>
            <w14:uncheckedState w14:val="2610" w14:font="MS Gothic"/>
          </w14:checkbox>
        </w:sdtPr>
        <w:sdtContent>
          <w:r w:rsidR="000D20A2">
            <w:rPr>
              <w:rFonts w:ascii="MS Gothic" w:eastAsia="MS Gothic" w:hAnsi="MS Gothic" w:cs="Calibri" w:hint="eastAsia"/>
              <w:color w:val="000000"/>
            </w:rPr>
            <w:t>☐</w:t>
          </w:r>
        </w:sdtContent>
      </w:sdt>
      <w:r w:rsidR="00906A63" w:rsidRPr="00752DF4">
        <w:rPr>
          <w:rFonts w:ascii="Calibri" w:eastAsia="Calibri" w:hAnsi="Calibri" w:cs="Calibri"/>
          <w:color w:val="000000"/>
        </w:rPr>
        <w:t xml:space="preserve"> </w:t>
      </w:r>
      <w:r w:rsidR="00906A63">
        <w:rPr>
          <w:rFonts w:ascii="Calibri" w:eastAsia="Calibri" w:hAnsi="Calibri" w:cs="Calibri"/>
          <w:color w:val="000000"/>
        </w:rPr>
        <w:t>UMN</w:t>
      </w:r>
      <w:r w:rsidR="00906A63">
        <w:rPr>
          <w:rFonts w:ascii="Calibri" w:eastAsia="Calibri" w:hAnsi="Calibri" w:cs="Calibri"/>
          <w:color w:val="000000"/>
        </w:rPr>
        <w:tab/>
      </w:r>
      <w:r w:rsidR="00906A63" w:rsidRPr="00752DF4">
        <w:rPr>
          <w:rFonts w:ascii="Calibri" w:eastAsia="Calibri" w:hAnsi="Calibri" w:cs="Calibri"/>
          <w:color w:val="000000"/>
        </w:rPr>
        <w:tab/>
      </w:r>
    </w:p>
    <w:p w14:paraId="5A1C6206" w14:textId="77777777" w:rsidR="00906A63" w:rsidRDefault="00000000" w:rsidP="00906A6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518085986"/>
          <w14:checkbox>
            <w14:checked w14:val="0"/>
            <w14:checkedState w14:val="2612" w14:font="MS Gothic"/>
            <w14:uncheckedState w14:val="2610" w14:font="MS Gothic"/>
          </w14:checkbox>
        </w:sdtPr>
        <w:sdtContent>
          <w:r w:rsidR="00906A63" w:rsidRPr="00752DF4">
            <w:rPr>
              <w:rFonts w:ascii="MS Gothic" w:eastAsia="MS Gothic" w:hAnsi="MS Gothic" w:cs="Calibri" w:hint="eastAsia"/>
              <w:color w:val="000000"/>
            </w:rPr>
            <w:t>☐</w:t>
          </w:r>
        </w:sdtContent>
      </w:sdt>
      <w:r w:rsidR="00906A63" w:rsidRPr="00752DF4">
        <w:rPr>
          <w:rFonts w:ascii="Calibri" w:eastAsia="Calibri" w:hAnsi="Calibri" w:cs="Calibri"/>
          <w:color w:val="000000"/>
        </w:rPr>
        <w:t xml:space="preserve"> </w:t>
      </w:r>
      <w:r w:rsidR="00906A63">
        <w:rPr>
          <w:rFonts w:ascii="Calibri" w:eastAsia="Calibri" w:hAnsi="Calibri" w:cs="Calibri"/>
          <w:color w:val="000000"/>
        </w:rPr>
        <w:t>UMP</w:t>
      </w:r>
      <w:r w:rsidR="00906A63" w:rsidRPr="00752DF4">
        <w:rPr>
          <w:rFonts w:ascii="Calibri" w:eastAsia="Calibri" w:hAnsi="Calibri" w:cs="Calibri"/>
          <w:color w:val="000000"/>
        </w:rPr>
        <w:tab/>
      </w:r>
    </w:p>
    <w:p w14:paraId="0DE959F2" w14:textId="77777777" w:rsidR="00906A63" w:rsidRDefault="00000000" w:rsidP="00906A6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593634174"/>
          <w14:checkbox>
            <w14:checked w14:val="0"/>
            <w14:checkedState w14:val="2612" w14:font="MS Gothic"/>
            <w14:uncheckedState w14:val="2610" w14:font="MS Gothic"/>
          </w14:checkbox>
        </w:sdtPr>
        <w:sdtContent>
          <w:r w:rsidR="00906A63" w:rsidRPr="00752DF4">
            <w:rPr>
              <w:rFonts w:ascii="MS Gothic" w:eastAsia="MS Gothic" w:hAnsi="MS Gothic" w:cs="Calibri" w:hint="eastAsia"/>
              <w:color w:val="000000"/>
            </w:rPr>
            <w:t>☐</w:t>
          </w:r>
        </w:sdtContent>
      </w:sdt>
      <w:r w:rsidR="00906A63" w:rsidRPr="00752DF4">
        <w:rPr>
          <w:rFonts w:ascii="Calibri" w:eastAsia="Calibri" w:hAnsi="Calibri" w:cs="Calibri"/>
          <w:color w:val="000000"/>
        </w:rPr>
        <w:t xml:space="preserve"> </w:t>
      </w:r>
      <w:r w:rsidR="00906A63">
        <w:rPr>
          <w:rFonts w:ascii="Calibri" w:eastAsia="Calibri" w:hAnsi="Calibri" w:cs="Calibri"/>
          <w:color w:val="000000"/>
        </w:rPr>
        <w:t>Fairview</w:t>
      </w:r>
    </w:p>
    <w:p w14:paraId="4C2C639E" w14:textId="77777777" w:rsidR="00906A63" w:rsidRDefault="00000000" w:rsidP="00906A6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489794218"/>
          <w14:checkbox>
            <w14:checked w14:val="0"/>
            <w14:checkedState w14:val="2612" w14:font="MS Gothic"/>
            <w14:uncheckedState w14:val="2610" w14:font="MS Gothic"/>
          </w14:checkbox>
        </w:sdtPr>
        <w:sdtContent>
          <w:r w:rsidR="00906A63" w:rsidRPr="00752DF4">
            <w:rPr>
              <w:rFonts w:ascii="MS Gothic" w:eastAsia="MS Gothic" w:hAnsi="MS Gothic" w:cs="Calibri" w:hint="eastAsia"/>
              <w:color w:val="000000"/>
            </w:rPr>
            <w:t>☐</w:t>
          </w:r>
        </w:sdtContent>
      </w:sdt>
      <w:r w:rsidR="00906A63" w:rsidRPr="00752DF4">
        <w:rPr>
          <w:rFonts w:ascii="Calibri" w:eastAsia="Calibri" w:hAnsi="Calibri" w:cs="Calibri"/>
          <w:color w:val="000000"/>
        </w:rPr>
        <w:t xml:space="preserve"> </w:t>
      </w:r>
      <w:r w:rsidR="00906A63">
        <w:rPr>
          <w:rFonts w:ascii="Calibri" w:eastAsia="Calibri" w:hAnsi="Calibri" w:cs="Calibri"/>
          <w:color w:val="000000"/>
        </w:rPr>
        <w:t>Sponsor:</w:t>
      </w:r>
      <w:r w:rsidR="00906A63">
        <w:rPr>
          <w:rFonts w:ascii="Calibri" w:eastAsia="Calibri" w:hAnsi="Calibri" w:cs="Calibri"/>
          <w:color w:val="000000"/>
        </w:rPr>
        <w:tab/>
      </w:r>
      <w:r w:rsidR="00906A63" w:rsidRPr="00752DF4">
        <w:rPr>
          <w:rFonts w:ascii="Calibri" w:eastAsia="Calibri" w:hAnsi="Calibri" w:cs="Calibri"/>
          <w:color w:val="000000"/>
        </w:rPr>
        <w:tab/>
      </w:r>
    </w:p>
    <w:p w14:paraId="5DF681E8" w14:textId="77777777" w:rsidR="00906A63" w:rsidRPr="008C6C3A" w:rsidRDefault="00000000" w:rsidP="00906A63">
      <w:pPr>
        <w:pStyle w:val="ListParagraph"/>
        <w:pBdr>
          <w:top w:val="nil"/>
          <w:left w:val="nil"/>
          <w:bottom w:val="nil"/>
          <w:right w:val="nil"/>
          <w:between w:val="nil"/>
        </w:pBdr>
        <w:spacing w:before="120"/>
        <w:ind w:left="1260"/>
        <w:rPr>
          <w:rFonts w:ascii="Calibri" w:eastAsia="Calibri" w:hAnsi="Calibri" w:cs="Calibri"/>
          <w:color w:val="000000" w:themeColor="text1"/>
        </w:rPr>
      </w:pPr>
      <w:sdt>
        <w:sdtPr>
          <w:rPr>
            <w:rFonts w:ascii="MS Gothic" w:eastAsia="MS Gothic" w:hAnsi="MS Gothic" w:cs="Calibri"/>
            <w:color w:val="000000"/>
          </w:rPr>
          <w:id w:val="290873236"/>
          <w14:checkbox>
            <w14:checked w14:val="0"/>
            <w14:checkedState w14:val="2612" w14:font="MS Gothic"/>
            <w14:uncheckedState w14:val="2610" w14:font="MS Gothic"/>
          </w14:checkbox>
        </w:sdtPr>
        <w:sdtContent>
          <w:r w:rsidR="00906A63" w:rsidRPr="00752DF4">
            <w:rPr>
              <w:rFonts w:ascii="MS Gothic" w:eastAsia="MS Gothic" w:hAnsi="MS Gothic" w:cs="Calibri" w:hint="eastAsia"/>
              <w:color w:val="000000"/>
            </w:rPr>
            <w:t>☐</w:t>
          </w:r>
        </w:sdtContent>
      </w:sdt>
      <w:r w:rsidR="00906A63" w:rsidRPr="00752DF4">
        <w:rPr>
          <w:rFonts w:ascii="Calibri" w:eastAsia="Calibri" w:hAnsi="Calibri" w:cs="Calibri"/>
          <w:color w:val="000000"/>
        </w:rPr>
        <w:t xml:space="preserve"> </w:t>
      </w:r>
      <w:r w:rsidR="00906A63">
        <w:rPr>
          <w:rFonts w:ascii="Calibri" w:eastAsia="Calibri" w:hAnsi="Calibri" w:cs="Calibri"/>
          <w:color w:val="000000"/>
        </w:rPr>
        <w:t xml:space="preserve">Third-party university: </w:t>
      </w:r>
    </w:p>
    <w:p w14:paraId="54E2957E" w14:textId="77777777" w:rsidR="00906A63" w:rsidRDefault="00000000" w:rsidP="00906A6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145945098"/>
          <w14:checkbox>
            <w14:checked w14:val="0"/>
            <w14:checkedState w14:val="2612" w14:font="MS Gothic"/>
            <w14:uncheckedState w14:val="2610" w14:font="MS Gothic"/>
          </w14:checkbox>
        </w:sdtPr>
        <w:sdtContent>
          <w:r w:rsidR="00906A63">
            <w:rPr>
              <w:rFonts w:ascii="MS Gothic" w:eastAsia="MS Gothic" w:hAnsi="MS Gothic" w:cs="Calibri" w:hint="eastAsia"/>
              <w:color w:val="000000"/>
            </w:rPr>
            <w:t>☐</w:t>
          </w:r>
        </w:sdtContent>
      </w:sdt>
      <w:r w:rsidR="00906A63" w:rsidRPr="00752DF4">
        <w:rPr>
          <w:rFonts w:ascii="Calibri" w:eastAsia="Calibri" w:hAnsi="Calibri" w:cs="Calibri"/>
          <w:color w:val="000000"/>
        </w:rPr>
        <w:t xml:space="preserve"> </w:t>
      </w:r>
      <w:r w:rsidR="00906A63">
        <w:rPr>
          <w:rFonts w:ascii="Calibri" w:eastAsia="Calibri" w:hAnsi="Calibri" w:cs="Calibri"/>
          <w:color w:val="000000"/>
        </w:rPr>
        <w:t xml:space="preserve">Other (specify): </w:t>
      </w:r>
    </w:p>
    <w:p w14:paraId="138DF86A" w14:textId="77777777" w:rsidR="00906A63" w:rsidRPr="008C6C3A" w:rsidRDefault="00906A63" w:rsidP="00906A63">
      <w:pPr>
        <w:pStyle w:val="ListParagraph"/>
        <w:pBdr>
          <w:top w:val="nil"/>
          <w:left w:val="nil"/>
          <w:bottom w:val="nil"/>
          <w:right w:val="nil"/>
          <w:between w:val="nil"/>
        </w:pBdr>
        <w:spacing w:before="120"/>
        <w:ind w:left="1260"/>
        <w:rPr>
          <w:rFonts w:ascii="Calibri" w:eastAsia="Calibri" w:hAnsi="Calibri" w:cs="Calibri"/>
          <w:color w:val="000000" w:themeColor="text1"/>
        </w:rPr>
      </w:pPr>
    </w:p>
    <w:p w14:paraId="487FB4BA" w14:textId="77777777" w:rsidR="00906A63" w:rsidRDefault="00906A63" w:rsidP="00F54BF8">
      <w:pPr>
        <w:pStyle w:val="Heading2"/>
        <w:numPr>
          <w:ilvl w:val="1"/>
          <w:numId w:val="5"/>
        </w:numPr>
        <w:ind w:left="1260" w:hanging="540"/>
        <w:jc w:val="left"/>
        <w:rPr>
          <w:rFonts w:ascii="Calibri" w:hAnsi="Calibri" w:cs="Calibri"/>
          <w:b w:val="0"/>
          <w:bCs/>
          <w:sz w:val="24"/>
          <w:szCs w:val="24"/>
        </w:rPr>
      </w:pPr>
      <w:bookmarkStart w:id="60" w:name="_Toc130410104"/>
      <w:bookmarkStart w:id="61" w:name="_Toc130410236"/>
      <w:bookmarkStart w:id="62" w:name="_Toc130457806"/>
      <w:r>
        <w:rPr>
          <w:rFonts w:ascii="Calibri" w:hAnsi="Calibri" w:cs="Calibri"/>
          <w:bCs/>
          <w:sz w:val="24"/>
          <w:szCs w:val="24"/>
        </w:rPr>
        <w:t>Links to identifiable data</w:t>
      </w:r>
      <w:r w:rsidRPr="00B47DD1">
        <w:rPr>
          <w:rFonts w:ascii="Calibri" w:hAnsi="Calibri" w:cs="Calibri"/>
          <w:bCs/>
          <w:sz w:val="24"/>
          <w:szCs w:val="24"/>
        </w:rPr>
        <w:t>:</w:t>
      </w:r>
      <w:bookmarkEnd w:id="60"/>
      <w:bookmarkEnd w:id="61"/>
      <w:bookmarkEnd w:id="62"/>
    </w:p>
    <w:p w14:paraId="66452294" w14:textId="77777777" w:rsidR="00906A63" w:rsidRPr="00DC7804" w:rsidRDefault="00906A63" w:rsidP="00F54BF8">
      <w:pPr>
        <w:ind w:left="1260"/>
      </w:pPr>
      <w:r>
        <w:rPr>
          <w:rFonts w:ascii="Calibri" w:eastAsia="Calibri" w:hAnsi="Calibri" w:cs="Calibri"/>
          <w:color w:val="FF0000"/>
        </w:rPr>
        <w:t>Indicate how you will generate the links, how you will store these links, and how and when you will destroy these links.</w:t>
      </w:r>
    </w:p>
    <w:p w14:paraId="054C6DE6" w14:textId="77777777" w:rsidR="00906A63" w:rsidRDefault="00906A63" w:rsidP="00F54BF8">
      <w:pPr>
        <w:pStyle w:val="Heading2"/>
        <w:numPr>
          <w:ilvl w:val="1"/>
          <w:numId w:val="5"/>
        </w:numPr>
        <w:ind w:left="1260" w:hanging="540"/>
        <w:jc w:val="left"/>
        <w:rPr>
          <w:rFonts w:ascii="Calibri" w:hAnsi="Calibri" w:cs="Calibri"/>
          <w:b w:val="0"/>
          <w:bCs/>
          <w:sz w:val="24"/>
          <w:szCs w:val="24"/>
        </w:rPr>
      </w:pPr>
      <w:bookmarkStart w:id="63" w:name="_Toc130410105"/>
      <w:bookmarkStart w:id="64" w:name="_Toc130410237"/>
      <w:bookmarkStart w:id="65" w:name="_Toc130457807"/>
      <w:r>
        <w:rPr>
          <w:rFonts w:ascii="Calibri" w:hAnsi="Calibri" w:cs="Calibri"/>
          <w:bCs/>
          <w:sz w:val="24"/>
          <w:szCs w:val="24"/>
        </w:rPr>
        <w:t>Sharing of Data with Research Team Members</w:t>
      </w:r>
      <w:r w:rsidRPr="00B47DD1">
        <w:rPr>
          <w:rFonts w:ascii="Calibri" w:hAnsi="Calibri" w:cs="Calibri"/>
          <w:bCs/>
          <w:sz w:val="24"/>
          <w:szCs w:val="24"/>
        </w:rPr>
        <w:t>:</w:t>
      </w:r>
      <w:bookmarkEnd w:id="63"/>
      <w:bookmarkEnd w:id="64"/>
      <w:bookmarkEnd w:id="65"/>
    </w:p>
    <w:p w14:paraId="6020B3C5" w14:textId="77777777" w:rsidR="00906A63" w:rsidRPr="00DC7804" w:rsidRDefault="00906A63" w:rsidP="00F54BF8">
      <w:pPr>
        <w:ind w:left="1260"/>
      </w:pPr>
      <w:r>
        <w:rPr>
          <w:rFonts w:ascii="Calibri" w:eastAsia="Calibri" w:hAnsi="Calibri" w:cs="Calibri"/>
          <w:color w:val="FF0000"/>
        </w:rPr>
        <w:t>Indicate how you will share research data among research team members.</w:t>
      </w:r>
    </w:p>
    <w:p w14:paraId="619D74A4" w14:textId="77777777" w:rsidR="00906A63" w:rsidRDefault="00906A63" w:rsidP="00F54BF8">
      <w:pPr>
        <w:pStyle w:val="Heading2"/>
        <w:numPr>
          <w:ilvl w:val="1"/>
          <w:numId w:val="5"/>
        </w:numPr>
        <w:ind w:left="1260" w:hanging="540"/>
        <w:jc w:val="left"/>
        <w:rPr>
          <w:rFonts w:ascii="Calibri" w:hAnsi="Calibri" w:cs="Calibri"/>
          <w:b w:val="0"/>
          <w:bCs/>
          <w:sz w:val="24"/>
          <w:szCs w:val="24"/>
        </w:rPr>
      </w:pPr>
      <w:bookmarkStart w:id="66" w:name="_Toc130410106"/>
      <w:bookmarkStart w:id="67" w:name="_Toc130410238"/>
      <w:bookmarkStart w:id="68" w:name="_Toc130457808"/>
      <w:r>
        <w:rPr>
          <w:rFonts w:ascii="Calibri" w:hAnsi="Calibri" w:cs="Calibri"/>
          <w:bCs/>
          <w:sz w:val="24"/>
          <w:szCs w:val="24"/>
        </w:rPr>
        <w:t>Storage of Documents</w:t>
      </w:r>
      <w:r w:rsidRPr="00B47DD1">
        <w:rPr>
          <w:rFonts w:ascii="Calibri" w:hAnsi="Calibri" w:cs="Calibri"/>
          <w:bCs/>
          <w:sz w:val="24"/>
          <w:szCs w:val="24"/>
        </w:rPr>
        <w:t>:</w:t>
      </w:r>
      <w:bookmarkEnd w:id="66"/>
      <w:bookmarkEnd w:id="67"/>
      <w:bookmarkEnd w:id="68"/>
    </w:p>
    <w:p w14:paraId="70909CE1" w14:textId="77777777" w:rsidR="00906A63" w:rsidRPr="00DC7804" w:rsidRDefault="00906A63" w:rsidP="00F54BF8">
      <w:pPr>
        <w:ind w:left="1260"/>
      </w:pPr>
      <w:r>
        <w:rPr>
          <w:rFonts w:ascii="Calibri" w:eastAsia="Calibri" w:hAnsi="Calibri" w:cs="Calibri"/>
          <w:color w:val="FF0000"/>
        </w:rPr>
        <w:t>Describe how you will store any paper or electronic documents generated as a result of this research project.</w:t>
      </w:r>
    </w:p>
    <w:p w14:paraId="76DF53C1" w14:textId="3A50C814" w:rsidR="00906A63" w:rsidRDefault="00906A63" w:rsidP="00F54BF8">
      <w:pPr>
        <w:pStyle w:val="Heading2"/>
        <w:numPr>
          <w:ilvl w:val="1"/>
          <w:numId w:val="5"/>
        </w:numPr>
        <w:ind w:left="1260" w:hanging="540"/>
        <w:jc w:val="left"/>
        <w:rPr>
          <w:rFonts w:ascii="Calibri" w:hAnsi="Calibri" w:cs="Calibri"/>
          <w:b w:val="0"/>
          <w:bCs/>
          <w:sz w:val="24"/>
          <w:szCs w:val="24"/>
        </w:rPr>
      </w:pPr>
      <w:bookmarkStart w:id="69" w:name="_Toc130410107"/>
      <w:bookmarkStart w:id="70" w:name="_Toc130410239"/>
      <w:bookmarkStart w:id="71" w:name="_Toc130457809"/>
      <w:r>
        <w:rPr>
          <w:rFonts w:ascii="Calibri" w:hAnsi="Calibri" w:cs="Calibri"/>
          <w:bCs/>
          <w:sz w:val="24"/>
          <w:szCs w:val="24"/>
        </w:rPr>
        <w:t>Disposal of Documents</w:t>
      </w:r>
      <w:r w:rsidR="003F4F8A">
        <w:rPr>
          <w:rFonts w:ascii="Calibri" w:hAnsi="Calibri" w:cs="Calibri"/>
          <w:bCs/>
          <w:sz w:val="24"/>
          <w:szCs w:val="24"/>
        </w:rPr>
        <w:t>/Data</w:t>
      </w:r>
      <w:r w:rsidRPr="00B47DD1">
        <w:rPr>
          <w:rFonts w:ascii="Calibri" w:hAnsi="Calibri" w:cs="Calibri"/>
          <w:bCs/>
          <w:sz w:val="24"/>
          <w:szCs w:val="24"/>
        </w:rPr>
        <w:t>:</w:t>
      </w:r>
      <w:bookmarkEnd w:id="69"/>
      <w:bookmarkEnd w:id="70"/>
      <w:bookmarkEnd w:id="71"/>
    </w:p>
    <w:p w14:paraId="4D288534" w14:textId="25F8E767" w:rsidR="00906A63" w:rsidRPr="00F54BF8" w:rsidRDefault="00906A63" w:rsidP="00F54BF8">
      <w:pPr>
        <w:ind w:left="1260"/>
      </w:pPr>
      <w:r>
        <w:rPr>
          <w:rFonts w:ascii="Calibri" w:eastAsia="Calibri" w:hAnsi="Calibri" w:cs="Calibri"/>
          <w:color w:val="FF0000"/>
        </w:rPr>
        <w:t>Describe if, when, and how you will dispose of research documents.  Reminder: research regulations and policies require each investigator to retain research data not only while the research is being conducted but also after the research is completed.  Retention requirements vary depending on whether federal funding was provided for the project, whether there is funding from industry with contractual provisions governing data retention, or whether the study was conducted under FDA regulations.  It is recommended that researchers comply with the longest applicable standard.</w:t>
      </w:r>
    </w:p>
    <w:p w14:paraId="2F0C4967" w14:textId="494EB288" w:rsidR="00564EC6" w:rsidRDefault="00564EC6" w:rsidP="00564EC6">
      <w:pPr>
        <w:pStyle w:val="Heading1"/>
        <w:keepNext w:val="0"/>
        <w:widowControl/>
        <w:numPr>
          <w:ilvl w:val="0"/>
          <w:numId w:val="5"/>
        </w:numPr>
        <w:spacing w:before="120"/>
        <w:rPr>
          <w:rFonts w:ascii="Calibri" w:eastAsia="Calibri" w:hAnsi="Calibri" w:cs="Calibri"/>
          <w:b/>
        </w:rPr>
      </w:pPr>
      <w:bookmarkStart w:id="72" w:name="_Toc130457686"/>
      <w:bookmarkStart w:id="73" w:name="_Toc130457749"/>
      <w:bookmarkStart w:id="74" w:name="_Toc130457810"/>
      <w:bookmarkStart w:id="75" w:name="_Toc130457687"/>
      <w:bookmarkStart w:id="76" w:name="_Toc130457750"/>
      <w:bookmarkStart w:id="77" w:name="_Toc130457811"/>
      <w:bookmarkStart w:id="78" w:name="_Toc130457688"/>
      <w:bookmarkStart w:id="79" w:name="_Toc130457751"/>
      <w:bookmarkStart w:id="80" w:name="_Toc130457812"/>
      <w:bookmarkStart w:id="81" w:name="_Toc130457689"/>
      <w:bookmarkStart w:id="82" w:name="_Toc130457752"/>
      <w:bookmarkStart w:id="83" w:name="_Toc130457813"/>
      <w:bookmarkStart w:id="84" w:name="_Toc130457690"/>
      <w:bookmarkStart w:id="85" w:name="_Toc130457753"/>
      <w:bookmarkStart w:id="86" w:name="_Toc130457814"/>
      <w:bookmarkStart w:id="87" w:name="_Toc130457691"/>
      <w:bookmarkStart w:id="88" w:name="_Toc130457754"/>
      <w:bookmarkStart w:id="89" w:name="_Toc130457815"/>
      <w:bookmarkStart w:id="90" w:name="_Toc130457692"/>
      <w:bookmarkStart w:id="91" w:name="_Toc130457755"/>
      <w:bookmarkStart w:id="92" w:name="_Toc130457816"/>
      <w:bookmarkStart w:id="93" w:name="_Toc130457693"/>
      <w:bookmarkStart w:id="94" w:name="_Toc130457756"/>
      <w:bookmarkStart w:id="95" w:name="_Toc130457817"/>
      <w:bookmarkStart w:id="96" w:name="_heading=h.1ksv4uv" w:colFirst="0" w:colLast="0"/>
      <w:bookmarkStart w:id="97" w:name="_Toc130457694"/>
      <w:bookmarkStart w:id="98" w:name="_Toc130457757"/>
      <w:bookmarkStart w:id="99" w:name="_Toc130457818"/>
      <w:bookmarkStart w:id="100" w:name="_heading=h.41mghml" w:colFirst="0" w:colLast="0"/>
      <w:bookmarkStart w:id="101" w:name="_Toc130457695"/>
      <w:bookmarkStart w:id="102" w:name="_Toc130457758"/>
      <w:bookmarkStart w:id="103" w:name="_Toc130457819"/>
      <w:bookmarkStart w:id="104" w:name="_Toc130457696"/>
      <w:bookmarkStart w:id="105" w:name="_Toc130457759"/>
      <w:bookmarkStart w:id="106" w:name="_Toc130457820"/>
      <w:bookmarkStart w:id="107" w:name="_Toc130457697"/>
      <w:bookmarkStart w:id="108" w:name="_Toc130457760"/>
      <w:bookmarkStart w:id="109" w:name="_Toc130457821"/>
      <w:bookmarkStart w:id="110" w:name="_Toc130457698"/>
      <w:bookmarkStart w:id="111" w:name="_Toc130457761"/>
      <w:bookmarkStart w:id="112" w:name="_Toc130457822"/>
      <w:bookmarkStart w:id="113" w:name="_Toc130457699"/>
      <w:bookmarkStart w:id="114" w:name="_Toc130457762"/>
      <w:bookmarkStart w:id="115" w:name="_Toc130457823"/>
      <w:bookmarkStart w:id="116" w:name="_Toc130457700"/>
      <w:bookmarkStart w:id="117" w:name="_Toc130457763"/>
      <w:bookmarkStart w:id="118" w:name="_Toc130457824"/>
      <w:bookmarkStart w:id="119" w:name="_Toc130457701"/>
      <w:bookmarkStart w:id="120" w:name="_Toc130457764"/>
      <w:bookmarkStart w:id="121" w:name="_Toc130457825"/>
      <w:bookmarkStart w:id="122" w:name="_Toc130457702"/>
      <w:bookmarkStart w:id="123" w:name="_Toc130457765"/>
      <w:bookmarkStart w:id="124" w:name="_Toc130457826"/>
      <w:bookmarkStart w:id="125" w:name="_Toc130457703"/>
      <w:bookmarkStart w:id="126" w:name="_Toc130457766"/>
      <w:bookmarkStart w:id="127" w:name="_Toc130457827"/>
      <w:bookmarkStart w:id="128" w:name="_Toc130457704"/>
      <w:bookmarkStart w:id="129" w:name="_Toc130457767"/>
      <w:bookmarkStart w:id="130" w:name="_Toc130457828"/>
      <w:bookmarkStart w:id="131" w:name="_Toc130457705"/>
      <w:bookmarkStart w:id="132" w:name="_Toc130457768"/>
      <w:bookmarkStart w:id="133" w:name="_Toc130457829"/>
      <w:bookmarkStart w:id="134" w:name="_Toc130457706"/>
      <w:bookmarkStart w:id="135" w:name="_Toc130457769"/>
      <w:bookmarkStart w:id="136" w:name="_Toc130457830"/>
      <w:bookmarkStart w:id="137" w:name="_Toc130457707"/>
      <w:bookmarkStart w:id="138" w:name="_Toc130457770"/>
      <w:bookmarkStart w:id="139" w:name="_Toc130457831"/>
      <w:bookmarkStart w:id="140" w:name="_Toc130457708"/>
      <w:bookmarkStart w:id="141" w:name="_Toc130457771"/>
      <w:bookmarkStart w:id="142" w:name="_Toc130457832"/>
      <w:bookmarkStart w:id="143" w:name="_Toc130457709"/>
      <w:bookmarkStart w:id="144" w:name="_Toc130457772"/>
      <w:bookmarkStart w:id="145" w:name="_Toc130457833"/>
      <w:bookmarkStart w:id="146" w:name="_Toc130457710"/>
      <w:bookmarkStart w:id="147" w:name="_Toc130457773"/>
      <w:bookmarkStart w:id="148" w:name="_Toc130457834"/>
      <w:bookmarkStart w:id="149" w:name="_Toc130457711"/>
      <w:bookmarkStart w:id="150" w:name="_Toc130457774"/>
      <w:bookmarkStart w:id="151" w:name="_Toc130457835"/>
      <w:bookmarkStart w:id="152" w:name="_Toc130457712"/>
      <w:bookmarkStart w:id="153" w:name="_Toc130457775"/>
      <w:bookmarkStart w:id="154" w:name="_Toc130457836"/>
      <w:bookmarkStart w:id="155" w:name="_Toc130457713"/>
      <w:bookmarkStart w:id="156" w:name="_Toc130457776"/>
      <w:bookmarkStart w:id="157" w:name="_Toc130457837"/>
      <w:bookmarkStart w:id="158" w:name="_Toc130457714"/>
      <w:bookmarkStart w:id="159" w:name="_Toc130457777"/>
      <w:bookmarkStart w:id="160" w:name="_Toc130457838"/>
      <w:bookmarkStart w:id="161" w:name="_Toc130457715"/>
      <w:bookmarkStart w:id="162" w:name="_Toc130457778"/>
      <w:bookmarkStart w:id="163" w:name="_Toc130457839"/>
      <w:bookmarkStart w:id="164" w:name="_Toc130457716"/>
      <w:bookmarkStart w:id="165" w:name="_Toc130457779"/>
      <w:bookmarkStart w:id="166" w:name="_Toc130457840"/>
      <w:bookmarkStart w:id="167" w:name="_Toc130457717"/>
      <w:bookmarkStart w:id="168" w:name="_Toc130457780"/>
      <w:bookmarkStart w:id="169" w:name="_Toc130457841"/>
      <w:bookmarkStart w:id="170" w:name="_Toc130457718"/>
      <w:bookmarkStart w:id="171" w:name="_Toc130457781"/>
      <w:bookmarkStart w:id="172" w:name="_Toc130457842"/>
      <w:bookmarkStart w:id="173" w:name="_Toc130457719"/>
      <w:bookmarkStart w:id="174" w:name="_Toc130457782"/>
      <w:bookmarkStart w:id="175" w:name="_Toc130457843"/>
      <w:bookmarkStart w:id="176" w:name="_Toc130457720"/>
      <w:bookmarkStart w:id="177" w:name="_Toc130457783"/>
      <w:bookmarkStart w:id="178" w:name="_Toc130457844"/>
      <w:bookmarkStart w:id="179" w:name="_Toc130457721"/>
      <w:bookmarkStart w:id="180" w:name="_Toc130457784"/>
      <w:bookmarkStart w:id="181" w:name="_Toc130457845"/>
      <w:bookmarkStart w:id="182" w:name="_Toc130457722"/>
      <w:bookmarkStart w:id="183" w:name="_Toc130457785"/>
      <w:bookmarkStart w:id="184" w:name="_Toc130457846"/>
      <w:bookmarkStart w:id="185" w:name="_Toc130457786"/>
      <w:bookmarkStart w:id="186" w:name="_Toc13045784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Calibri" w:eastAsia="Calibri" w:hAnsi="Calibri" w:cs="Calibri"/>
          <w:b/>
        </w:rPr>
        <w:t>Confidentiality</w:t>
      </w:r>
    </w:p>
    <w:p w14:paraId="2A06ED2D" w14:textId="77777777" w:rsidR="00564EC6" w:rsidRPr="00F03BA5" w:rsidRDefault="00564EC6" w:rsidP="00564EC6">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Pr>
          <w:rFonts w:ascii="Calibri" w:eastAsia="Calibri" w:hAnsi="Calibri" w:cs="Calibri"/>
          <w:b/>
          <w:bCs/>
          <w:color w:val="000000"/>
          <w:sz w:val="24"/>
          <w:szCs w:val="24"/>
        </w:rPr>
        <w:t>Data Security</w:t>
      </w:r>
      <w:r w:rsidRPr="00F54BF8">
        <w:rPr>
          <w:rFonts w:ascii="Calibri" w:eastAsia="Calibri" w:hAnsi="Calibri" w:cs="Calibri"/>
          <w:b/>
          <w:bCs/>
          <w:color w:val="000000"/>
          <w:sz w:val="24"/>
          <w:szCs w:val="24"/>
        </w:rPr>
        <w:t>:</w:t>
      </w:r>
      <w:r>
        <w:rPr>
          <w:rFonts w:ascii="Calibri" w:eastAsia="Calibri" w:hAnsi="Calibri" w:cs="Calibri"/>
          <w:color w:val="000000"/>
          <w:sz w:val="24"/>
          <w:szCs w:val="24"/>
        </w:rPr>
        <w:t xml:space="preserve"> </w:t>
      </w:r>
    </w:p>
    <w:p w14:paraId="0DB2F187" w14:textId="77777777" w:rsidR="00564EC6" w:rsidRDefault="00564EC6" w:rsidP="00564EC6">
      <w:pPr>
        <w:pBdr>
          <w:top w:val="nil"/>
          <w:left w:val="nil"/>
          <w:bottom w:val="nil"/>
          <w:right w:val="nil"/>
          <w:between w:val="nil"/>
        </w:pBdr>
        <w:spacing w:before="120" w:after="120"/>
        <w:ind w:left="1260"/>
        <w:rPr>
          <w:rFonts w:ascii="Calibri" w:eastAsia="Calibri" w:hAnsi="Calibri" w:cs="Calibri"/>
          <w:color w:val="FF0000"/>
          <w:sz w:val="24"/>
          <w:szCs w:val="24"/>
        </w:rPr>
      </w:pPr>
      <w:r>
        <w:rPr>
          <w:rFonts w:ascii="Calibri" w:eastAsia="Calibri" w:hAnsi="Calibri" w:cs="Calibri"/>
          <w:color w:val="FF0000"/>
        </w:rPr>
        <w:t xml:space="preserve">Describe the steps that will be taken to secure the data (e.g., training, authorization of access, password protection, encryption, physical controls, certificates of confidentiality, and separation of identifiers and data) for storage, use, and transmission of data. </w:t>
      </w:r>
      <w:r w:rsidRPr="00CC639C">
        <w:rPr>
          <w:rFonts w:ascii="Calibri" w:eastAsia="Calibri" w:hAnsi="Calibri" w:cs="Calibri"/>
          <w:bCs/>
          <w:color w:val="FF0000"/>
        </w:rPr>
        <w:t>Include also whether a copy of the consent form or other research study information will be placed in the participants’ medical, employment, or educational records, and why that is appropriate (if so, this information must be included in the confidentiality section of the consent form).</w:t>
      </w:r>
      <w:r>
        <w:rPr>
          <w:rFonts w:ascii="Calibri" w:eastAsia="Calibri" w:hAnsi="Calibri" w:cs="Calibri"/>
          <w:b/>
          <w:color w:val="FF0000"/>
        </w:rPr>
        <w:t xml:space="preserve"> </w:t>
      </w:r>
      <w:hyperlink r:id="rId67">
        <w:r>
          <w:rPr>
            <w:rFonts w:ascii="Calibri" w:eastAsia="Calibri" w:hAnsi="Calibri" w:cs="Calibri"/>
            <w:color w:val="0070C0"/>
            <w:u w:val="single"/>
          </w:rPr>
          <w:t>Review the University’s Privacy Office guidance on securing and de-identification of data</w:t>
        </w:r>
      </w:hyperlink>
      <w:r>
        <w:rPr>
          <w:rFonts w:ascii="Calibri" w:eastAsia="Calibri" w:hAnsi="Calibri" w:cs="Calibri"/>
          <w:color w:val="FF0000"/>
          <w:sz w:val="24"/>
          <w:szCs w:val="24"/>
        </w:rPr>
        <w:t>.</w:t>
      </w:r>
      <w:bookmarkStart w:id="187" w:name="_Toc130410110"/>
    </w:p>
    <w:bookmarkEnd w:id="187"/>
    <w:p w14:paraId="30E2423F" w14:textId="0293E1D9" w:rsidR="00564EC6" w:rsidRPr="00B378DE" w:rsidRDefault="00564EC6" w:rsidP="00564EC6">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Pr>
          <w:rFonts w:ascii="Calibri" w:eastAsia="Calibri" w:hAnsi="Calibri" w:cs="Calibri"/>
          <w:b/>
          <w:bCs/>
          <w:color w:val="000000"/>
          <w:sz w:val="24"/>
          <w:szCs w:val="24"/>
        </w:rPr>
        <w:t>Data Sharing</w:t>
      </w:r>
      <w:r w:rsidRPr="00F54BF8">
        <w:rPr>
          <w:rFonts w:ascii="Calibri" w:eastAsia="Calibri" w:hAnsi="Calibri" w:cs="Calibri"/>
          <w:b/>
          <w:bCs/>
          <w:color w:val="000000"/>
          <w:sz w:val="24"/>
          <w:szCs w:val="24"/>
        </w:rPr>
        <w:t>:</w:t>
      </w:r>
      <w:r>
        <w:rPr>
          <w:rFonts w:ascii="Calibri" w:eastAsia="Calibri" w:hAnsi="Calibri" w:cs="Calibri"/>
          <w:color w:val="000000"/>
          <w:sz w:val="24"/>
          <w:szCs w:val="24"/>
        </w:rPr>
        <w:t xml:space="preserve"> </w:t>
      </w:r>
    </w:p>
    <w:p w14:paraId="791A2D7B" w14:textId="24835812" w:rsidR="00564EC6" w:rsidRPr="00F03BA5" w:rsidRDefault="00564EC6" w:rsidP="00F03BA5">
      <w:pPr>
        <w:ind w:left="1260"/>
      </w:pPr>
      <w:r>
        <w:rPr>
          <w:rFonts w:ascii="Calibri" w:eastAsia="Calibri" w:hAnsi="Calibri" w:cs="Calibri"/>
          <w:color w:val="FF0000"/>
        </w:rPr>
        <w:t>If storing data for future use, including sharing with other researchers or the public, describe the steps that will be taken to ensure confidential information is not disclosed (e.g., de-identification of data, selection of data or materials to share, work with external reviewers or curators).</w:t>
      </w:r>
    </w:p>
    <w:p w14:paraId="06925FDA" w14:textId="7A235326" w:rsidR="00920081" w:rsidRDefault="004747D5">
      <w:pPr>
        <w:pStyle w:val="Heading1"/>
        <w:keepNext w:val="0"/>
        <w:widowControl/>
        <w:numPr>
          <w:ilvl w:val="0"/>
          <w:numId w:val="5"/>
        </w:numPr>
        <w:spacing w:before="120"/>
        <w:rPr>
          <w:rFonts w:ascii="Calibri" w:eastAsia="Calibri" w:hAnsi="Calibri" w:cs="Calibri"/>
          <w:b/>
        </w:rPr>
      </w:pPr>
      <w:r>
        <w:rPr>
          <w:rFonts w:ascii="Calibri" w:eastAsia="Calibri" w:hAnsi="Calibri" w:cs="Calibri"/>
          <w:b/>
        </w:rPr>
        <w:t>Data/Specimen Management &amp; Analysis</w:t>
      </w:r>
      <w:bookmarkEnd w:id="185"/>
      <w:bookmarkEnd w:id="186"/>
    </w:p>
    <w:p w14:paraId="3873D7A2"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bookmarkStart w:id="188" w:name="_heading=h.z337ya" w:colFirst="0" w:colLast="0"/>
      <w:bookmarkEnd w:id="188"/>
      <w:r w:rsidRPr="00F54BF8">
        <w:rPr>
          <w:rFonts w:ascii="Calibri" w:eastAsia="Calibri" w:hAnsi="Calibri" w:cs="Calibri"/>
          <w:b/>
          <w:bCs/>
          <w:color w:val="000000"/>
          <w:sz w:val="24"/>
          <w:szCs w:val="24"/>
        </w:rPr>
        <w:t>Data Analysis Plan:</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the data analysis plan, including any statistical procedures and who will conduct the analysis. Indicate the minimum number of records and/or specimens necessary to carry out the objectives of your study.</w:t>
      </w:r>
    </w:p>
    <w:p w14:paraId="4F24267C"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Power Analysis:</w:t>
      </w:r>
      <w:r>
        <w:rPr>
          <w:rFonts w:ascii="Calibri" w:eastAsia="Calibri" w:hAnsi="Calibri" w:cs="Calibri"/>
          <w:color w:val="000000"/>
          <w:sz w:val="24"/>
          <w:szCs w:val="24"/>
        </w:rPr>
        <w:t xml:space="preserve"> </w:t>
      </w:r>
      <w:r>
        <w:rPr>
          <w:rFonts w:ascii="Calibri" w:eastAsia="Calibri" w:hAnsi="Calibri" w:cs="Calibri"/>
          <w:color w:val="FF0000"/>
          <w:sz w:val="24"/>
          <w:szCs w:val="24"/>
        </w:rPr>
        <w:t>Provide a power analysis, if applicable.</w:t>
      </w:r>
    </w:p>
    <w:p w14:paraId="38E54B93"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Data Integrity:</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any procedures that will be used for quality control of collected data.</w:t>
      </w:r>
    </w:p>
    <w:p w14:paraId="4F9108CA"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Existing Specimens (if applicable):</w:t>
      </w:r>
      <w:r>
        <w:rPr>
          <w:rFonts w:ascii="Calibri" w:eastAsia="Calibri" w:hAnsi="Calibri" w:cs="Calibri"/>
          <w:color w:val="000000"/>
          <w:sz w:val="24"/>
          <w:szCs w:val="24"/>
        </w:rPr>
        <w:t xml:space="preserve"> </w:t>
      </w:r>
      <w:r>
        <w:rPr>
          <w:rFonts w:ascii="Calibri" w:eastAsia="Calibri" w:hAnsi="Calibri" w:cs="Calibri"/>
          <w:color w:val="FF0000"/>
          <w:sz w:val="24"/>
          <w:szCs w:val="24"/>
        </w:rPr>
        <w:t xml:space="preserve">Describe the type(s) of specimens that will be used. Complete Appendix A. Indicate whether you will use specimens under the control of BioNet. If you are not using </w:t>
      </w:r>
      <w:hyperlink r:id="rId68">
        <w:r>
          <w:rPr>
            <w:rFonts w:ascii="Calibri" w:eastAsia="Calibri" w:hAnsi="Calibri" w:cs="Calibri"/>
            <w:color w:val="0070C0"/>
            <w:sz w:val="24"/>
            <w:szCs w:val="24"/>
            <w:u w:val="single"/>
          </w:rPr>
          <w:t>BioNet</w:t>
        </w:r>
      </w:hyperlink>
      <w:r>
        <w:rPr>
          <w:rFonts w:ascii="Calibri" w:eastAsia="Calibri" w:hAnsi="Calibri" w:cs="Calibri"/>
          <w:color w:val="FF0000"/>
          <w:sz w:val="24"/>
          <w:szCs w:val="24"/>
        </w:rPr>
        <w:t>, identify the biobank that you will utilize for this study. In addition, explain where the specimens will physically reside during the study.</w:t>
      </w:r>
    </w:p>
    <w:p w14:paraId="0A0B04AE" w14:textId="77777777" w:rsidR="00920081" w:rsidRPr="00F54BF8"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b/>
          <w:bCs/>
          <w:sz w:val="24"/>
          <w:szCs w:val="24"/>
        </w:rPr>
      </w:pPr>
      <w:r w:rsidRPr="00F54BF8">
        <w:rPr>
          <w:rFonts w:ascii="Calibri" w:eastAsia="Calibri" w:hAnsi="Calibri" w:cs="Calibri"/>
          <w:b/>
          <w:bCs/>
          <w:color w:val="000000"/>
          <w:sz w:val="24"/>
          <w:szCs w:val="24"/>
        </w:rPr>
        <w:t xml:space="preserve">Specimen Storage and Access: </w:t>
      </w:r>
    </w:p>
    <w:p w14:paraId="63BF2BC6" w14:textId="77777777" w:rsidR="00920081" w:rsidRDefault="004747D5">
      <w:pPr>
        <w:pBdr>
          <w:top w:val="nil"/>
          <w:left w:val="nil"/>
          <w:bottom w:val="nil"/>
          <w:right w:val="nil"/>
          <w:between w:val="nil"/>
        </w:pBdr>
        <w:spacing w:before="120" w:after="120"/>
        <w:ind w:left="1260"/>
        <w:rPr>
          <w:rFonts w:ascii="Calibri" w:eastAsia="Calibri" w:hAnsi="Calibri" w:cs="Calibri"/>
          <w:sz w:val="24"/>
          <w:szCs w:val="24"/>
        </w:rPr>
      </w:pPr>
      <w:r>
        <w:rPr>
          <w:rFonts w:ascii="Calibri" w:eastAsia="Calibri" w:hAnsi="Calibri" w:cs="Calibri"/>
          <w:color w:val="FF0000"/>
          <w:sz w:val="24"/>
          <w:szCs w:val="24"/>
        </w:rPr>
        <w:t>Describe where the specimens will be stored, how long they will be stored, how the specimens will be accessed, and who will have access to the data/specimens. Indicate if</w:t>
      </w:r>
      <w:r>
        <w:rPr>
          <w:rFonts w:ascii="Calibri" w:eastAsia="Calibri" w:hAnsi="Calibri" w:cs="Calibri"/>
          <w:i/>
          <w:color w:val="FF0000"/>
          <w:sz w:val="24"/>
          <w:szCs w:val="24"/>
        </w:rPr>
        <w:t xml:space="preserve"> </w:t>
      </w:r>
      <w:hyperlink r:id="rId69">
        <w:r>
          <w:rPr>
            <w:rFonts w:ascii="Calibri" w:eastAsia="Calibri" w:hAnsi="Calibri" w:cs="Calibri"/>
            <w:color w:val="0070C0"/>
            <w:sz w:val="24"/>
            <w:szCs w:val="24"/>
            <w:u w:val="single"/>
          </w:rPr>
          <w:t>BioNet</w:t>
        </w:r>
      </w:hyperlink>
      <w:r>
        <w:rPr>
          <w:rFonts w:ascii="Calibri" w:eastAsia="Calibri" w:hAnsi="Calibri" w:cs="Calibri"/>
          <w:i/>
          <w:color w:val="0070C0"/>
          <w:sz w:val="24"/>
          <w:szCs w:val="24"/>
        </w:rPr>
        <w:t xml:space="preserve"> </w:t>
      </w:r>
      <w:r>
        <w:rPr>
          <w:rFonts w:ascii="Calibri" w:eastAsia="Calibri" w:hAnsi="Calibri" w:cs="Calibri"/>
          <w:color w:val="FF0000"/>
          <w:sz w:val="24"/>
          <w:szCs w:val="24"/>
        </w:rPr>
        <w:t xml:space="preserve">will be used for specimens. State the person or group that will be the custodian of the specimens. Explain the purpose of storing specimens and define how they will be used. Clearly indicate where the specimens will be stored and clearly state for how long. If you are using BioNet for these purposes, you can include the following statement, “BioNet will maintain and store the specimens for this study. </w:t>
      </w:r>
      <w:hyperlink r:id="rId70">
        <w:r>
          <w:rPr>
            <w:rFonts w:ascii="Calibri" w:eastAsia="Calibri" w:hAnsi="Calibri" w:cs="Calibri"/>
            <w:color w:val="0070C0"/>
            <w:sz w:val="24"/>
            <w:szCs w:val="24"/>
            <w:u w:val="single"/>
          </w:rPr>
          <w:t>BioNet</w:t>
        </w:r>
      </w:hyperlink>
      <w:r>
        <w:rPr>
          <w:rFonts w:ascii="Calibri" w:eastAsia="Calibri" w:hAnsi="Calibri" w:cs="Calibri"/>
          <w:i/>
          <w:color w:val="0070C0"/>
          <w:sz w:val="24"/>
          <w:szCs w:val="24"/>
        </w:rPr>
        <w:t xml:space="preserve"> </w:t>
      </w:r>
      <w:r>
        <w:rPr>
          <w:rFonts w:ascii="Calibri" w:eastAsia="Calibri" w:hAnsi="Calibri" w:cs="Calibri"/>
          <w:color w:val="FF0000"/>
          <w:sz w:val="24"/>
          <w:szCs w:val="24"/>
        </w:rPr>
        <w:t>retention procedures will be followed.</w:t>
      </w:r>
    </w:p>
    <w:p w14:paraId="37FF3D59"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Data associated with specimens:</w:t>
      </w:r>
      <w:r>
        <w:rPr>
          <w:rFonts w:ascii="Calibri" w:eastAsia="Calibri" w:hAnsi="Calibri" w:cs="Calibri"/>
          <w:color w:val="000000"/>
          <w:sz w:val="24"/>
          <w:szCs w:val="24"/>
        </w:rPr>
        <w:t xml:space="preserve"> </w:t>
      </w:r>
      <w:r>
        <w:rPr>
          <w:rFonts w:ascii="Calibri" w:eastAsia="Calibri" w:hAnsi="Calibri" w:cs="Calibri"/>
          <w:color w:val="FF0000"/>
          <w:sz w:val="24"/>
          <w:szCs w:val="24"/>
        </w:rPr>
        <w:t>Specify which data will be associated with specimens.</w:t>
      </w:r>
    </w:p>
    <w:p w14:paraId="55E140D1" w14:textId="77777777" w:rsidR="00920081" w:rsidRPr="00F54BF8"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b/>
          <w:bCs/>
          <w:sz w:val="24"/>
          <w:szCs w:val="24"/>
        </w:rPr>
      </w:pPr>
      <w:r w:rsidRPr="00F54BF8">
        <w:rPr>
          <w:rFonts w:ascii="Calibri" w:eastAsia="Calibri" w:hAnsi="Calibri" w:cs="Calibri"/>
          <w:b/>
          <w:bCs/>
          <w:color w:val="000000"/>
          <w:sz w:val="24"/>
          <w:szCs w:val="24"/>
        </w:rPr>
        <w:t>Plans for Identifiers on Specimens (if applicable):</w:t>
      </w:r>
    </w:p>
    <w:p w14:paraId="3D8088B0" w14:textId="77777777" w:rsidR="00920081" w:rsidRDefault="004747D5">
      <w:pPr>
        <w:pBdr>
          <w:top w:val="nil"/>
          <w:left w:val="nil"/>
          <w:bottom w:val="nil"/>
          <w:right w:val="nil"/>
          <w:between w:val="nil"/>
        </w:pBdr>
        <w:spacing w:before="120" w:after="120"/>
        <w:ind w:left="1260"/>
        <w:rPr>
          <w:rFonts w:ascii="Calibri" w:eastAsia="Calibri" w:hAnsi="Calibri" w:cs="Calibri"/>
          <w:sz w:val="24"/>
          <w:szCs w:val="24"/>
        </w:rPr>
      </w:pPr>
      <w:r>
        <w:rPr>
          <w:rFonts w:ascii="Calibri" w:eastAsia="Calibri" w:hAnsi="Calibri" w:cs="Calibri"/>
          <w:color w:val="FF0000"/>
          <w:sz w:val="24"/>
          <w:szCs w:val="24"/>
        </w:rPr>
        <w:t>Explain whether anyone, including the investigator, can identify the participant based on any information on the specimen.</w:t>
      </w:r>
      <w:r>
        <w:rPr>
          <w:rFonts w:ascii="Calibri" w:eastAsia="Calibri" w:hAnsi="Calibri" w:cs="Calibri"/>
          <w:b/>
          <w:color w:val="FF0000"/>
          <w:sz w:val="24"/>
          <w:szCs w:val="24"/>
        </w:rPr>
        <w:t xml:space="preserve"> </w:t>
      </w:r>
      <w:r>
        <w:rPr>
          <w:rFonts w:ascii="Calibri" w:eastAsia="Calibri" w:hAnsi="Calibri" w:cs="Calibri"/>
          <w:color w:val="FF0000"/>
          <w:sz w:val="24"/>
          <w:szCs w:val="24"/>
        </w:rPr>
        <w:t>Explain whether there will be a unique code on the specimen that can be used to identify the participant but that will not, by itself, reveal who the participant is. If there will be a unique code, explain whether the researchers on this study will have a link to who the participant is. Explain how all specimens will be labelled.</w:t>
      </w:r>
    </w:p>
    <w:p w14:paraId="07089DF5" w14:textId="77777777" w:rsidR="00920081" w:rsidRPr="00F54BF8"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b/>
          <w:bCs/>
          <w:sz w:val="24"/>
          <w:szCs w:val="24"/>
        </w:rPr>
      </w:pPr>
      <w:r w:rsidRPr="00F54BF8">
        <w:rPr>
          <w:rFonts w:ascii="Calibri" w:eastAsia="Calibri" w:hAnsi="Calibri" w:cs="Calibri"/>
          <w:b/>
          <w:bCs/>
          <w:color w:val="000000"/>
          <w:sz w:val="24"/>
          <w:szCs w:val="24"/>
        </w:rPr>
        <w:t>Release/Sharing</w:t>
      </w:r>
      <w:r w:rsidRPr="00F54BF8">
        <w:rPr>
          <w:rFonts w:ascii="Calibri" w:eastAsia="Calibri" w:hAnsi="Calibri" w:cs="Calibri"/>
          <w:b/>
          <w:bCs/>
          <w:sz w:val="24"/>
          <w:szCs w:val="24"/>
        </w:rPr>
        <w:t xml:space="preserve">: </w:t>
      </w:r>
    </w:p>
    <w:p w14:paraId="70A0878F" w14:textId="77777777" w:rsidR="00920081" w:rsidRDefault="004747D5">
      <w:pPr>
        <w:pBdr>
          <w:top w:val="nil"/>
          <w:left w:val="nil"/>
          <w:bottom w:val="nil"/>
          <w:right w:val="nil"/>
          <w:between w:val="nil"/>
        </w:pBdr>
        <w:spacing w:before="120" w:after="120"/>
        <w:ind w:left="1260"/>
        <w:rPr>
          <w:rFonts w:ascii="Calibri" w:eastAsia="Calibri" w:hAnsi="Calibri" w:cs="Calibri"/>
          <w:sz w:val="24"/>
          <w:szCs w:val="24"/>
        </w:rPr>
      </w:pPr>
      <w:r>
        <w:rPr>
          <w:rFonts w:ascii="Calibri" w:eastAsia="Calibri" w:hAnsi="Calibri" w:cs="Calibri"/>
          <w:color w:val="FF0000"/>
          <w:sz w:val="24"/>
          <w:szCs w:val="24"/>
        </w:rPr>
        <w:t>Describe the procedures to release data or specimens, including: the process to request a release, approvals required for release, who can obtain specimens, and the data elements to be provided. Describe any plans for sending specimens outside the University of Minnesota including to whom, where, and for what purpose. Indicate whether a</w:t>
      </w:r>
      <w:r>
        <w:rPr>
          <w:rFonts w:ascii="Calibri" w:eastAsia="Calibri" w:hAnsi="Calibri" w:cs="Calibri"/>
          <w:i/>
          <w:color w:val="FF0000"/>
          <w:sz w:val="24"/>
          <w:szCs w:val="24"/>
        </w:rPr>
        <w:t xml:space="preserve"> </w:t>
      </w:r>
      <w:hyperlink r:id="rId71">
        <w:r>
          <w:rPr>
            <w:rFonts w:ascii="Calibri" w:eastAsia="Calibri" w:hAnsi="Calibri" w:cs="Calibri"/>
            <w:color w:val="0070C0"/>
            <w:sz w:val="24"/>
            <w:szCs w:val="24"/>
            <w:u w:val="single"/>
          </w:rPr>
          <w:t>Data Use Agreement</w:t>
        </w:r>
      </w:hyperlink>
      <w:r>
        <w:rPr>
          <w:rFonts w:ascii="Calibri" w:eastAsia="Calibri" w:hAnsi="Calibri" w:cs="Calibri"/>
          <w:i/>
          <w:color w:val="000000"/>
          <w:sz w:val="24"/>
          <w:szCs w:val="24"/>
        </w:rPr>
        <w:t xml:space="preserve"> </w:t>
      </w:r>
      <w:r>
        <w:rPr>
          <w:rFonts w:ascii="Calibri" w:eastAsia="Calibri" w:hAnsi="Calibri" w:cs="Calibri"/>
          <w:color w:val="FF0000"/>
          <w:sz w:val="24"/>
          <w:szCs w:val="24"/>
        </w:rPr>
        <w:t>is in place.</w:t>
      </w:r>
    </w:p>
    <w:p w14:paraId="597D64B2"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Destruction of Specimens:</w:t>
      </w:r>
      <w:r>
        <w:rPr>
          <w:rFonts w:ascii="Calibri" w:eastAsia="Calibri" w:hAnsi="Calibri" w:cs="Calibri"/>
          <w:color w:val="FF0000"/>
          <w:sz w:val="24"/>
          <w:szCs w:val="24"/>
        </w:rPr>
        <w:t xml:space="preserve"> Describe how data/specimens will be destroyed when no longer needed.</w:t>
      </w:r>
    </w:p>
    <w:p w14:paraId="3A8CE24C" w14:textId="77777777" w:rsidR="00920081" w:rsidRDefault="004747D5">
      <w:pPr>
        <w:pStyle w:val="Heading1"/>
        <w:keepNext w:val="0"/>
        <w:widowControl/>
        <w:numPr>
          <w:ilvl w:val="0"/>
          <w:numId w:val="5"/>
        </w:numPr>
        <w:spacing w:before="120"/>
        <w:rPr>
          <w:rFonts w:ascii="Calibri" w:eastAsia="Calibri" w:hAnsi="Calibri" w:cs="Calibri"/>
          <w:b/>
        </w:rPr>
      </w:pPr>
      <w:bookmarkStart w:id="189" w:name="_Toc130457787"/>
      <w:bookmarkStart w:id="190" w:name="_Toc130457848"/>
      <w:r>
        <w:rPr>
          <w:rFonts w:ascii="Calibri" w:eastAsia="Calibri" w:hAnsi="Calibri" w:cs="Calibri"/>
          <w:b/>
        </w:rPr>
        <w:t>Study Population</w:t>
      </w:r>
      <w:bookmarkEnd w:id="189"/>
      <w:bookmarkEnd w:id="190"/>
    </w:p>
    <w:p w14:paraId="49D24B16" w14:textId="77777777" w:rsidR="00920081" w:rsidRDefault="004747D5">
      <w:pPr>
        <w:numPr>
          <w:ilvl w:val="1"/>
          <w:numId w:val="5"/>
        </w:numPr>
        <w:pBdr>
          <w:top w:val="nil"/>
          <w:left w:val="nil"/>
          <w:bottom w:val="nil"/>
          <w:right w:val="nil"/>
          <w:between w:val="nil"/>
        </w:pBdr>
        <w:spacing w:before="120" w:after="120"/>
        <w:ind w:left="1267" w:hanging="547"/>
        <w:rPr>
          <w:rFonts w:ascii="Calibri" w:eastAsia="Calibri" w:hAnsi="Calibri" w:cs="Calibri"/>
          <w:sz w:val="24"/>
          <w:szCs w:val="24"/>
        </w:rPr>
      </w:pPr>
      <w:r w:rsidRPr="00F54BF8">
        <w:rPr>
          <w:rFonts w:ascii="Calibri" w:eastAsia="Calibri" w:hAnsi="Calibri" w:cs="Calibri"/>
          <w:b/>
          <w:bCs/>
          <w:color w:val="000000"/>
          <w:sz w:val="24"/>
          <w:szCs w:val="24"/>
        </w:rPr>
        <w:t>Inclusion Criteria:</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the criteria that define who will be included in your final study sample.</w:t>
      </w:r>
    </w:p>
    <w:p w14:paraId="23975DCA" w14:textId="77777777" w:rsidR="00920081" w:rsidRDefault="004747D5">
      <w:pPr>
        <w:pBdr>
          <w:top w:val="nil"/>
          <w:left w:val="nil"/>
          <w:bottom w:val="nil"/>
          <w:right w:val="nil"/>
          <w:between w:val="nil"/>
        </w:pBdr>
        <w:spacing w:before="120" w:after="120"/>
        <w:ind w:left="1267" w:hanging="7"/>
        <w:rPr>
          <w:rFonts w:ascii="Calibri" w:eastAsia="Calibri" w:hAnsi="Calibri" w:cs="Calibri"/>
          <w:color w:val="FF0000"/>
          <w:sz w:val="24"/>
          <w:szCs w:val="24"/>
        </w:rPr>
      </w:pPr>
      <w:r>
        <w:rPr>
          <w:rFonts w:ascii="Calibri" w:eastAsia="Calibri" w:hAnsi="Calibri" w:cs="Calibri"/>
          <w:color w:val="FF0000"/>
          <w:sz w:val="24"/>
          <w:szCs w:val="24"/>
        </w:rPr>
        <w:t xml:space="preserve">Research involving </w:t>
      </w:r>
      <w:r>
        <w:rPr>
          <w:rFonts w:ascii="Calibri" w:eastAsia="Calibri" w:hAnsi="Calibri" w:cs="Calibri"/>
          <w:color w:val="FF0000"/>
          <w:sz w:val="24"/>
          <w:szCs w:val="24"/>
          <w:u w:val="single"/>
        </w:rPr>
        <w:t>pregnant women, prisoners, or children</w:t>
      </w:r>
      <w:r>
        <w:rPr>
          <w:rFonts w:ascii="Calibri" w:eastAsia="Calibri" w:hAnsi="Calibri" w:cs="Calibri"/>
          <w:color w:val="FF0000"/>
          <w:sz w:val="24"/>
          <w:szCs w:val="24"/>
        </w:rPr>
        <w:t xml:space="preserve"> must be reviewed by the IRB in accordance with Subparts B, C or D of the federal regulations.  If it can be presumed that the participants are not pregnant, incarcerated, or under the age of 18 during the conduct of the study, the subparts do not apply.  If, however, during the course of the study, the investigator becomes aware that the participant(s) meet one or more of these conditions, the PI must either exclude the participant(s) from the dataset or the IRB must promptly re-review the study in accordance with the requirements of Subparts B, C or D.   </w:t>
      </w:r>
    </w:p>
    <w:p w14:paraId="00F5DD36" w14:textId="77777777" w:rsidR="00920081" w:rsidRDefault="004747D5">
      <w:pPr>
        <w:numPr>
          <w:ilvl w:val="1"/>
          <w:numId w:val="5"/>
        </w:numPr>
        <w:pBdr>
          <w:top w:val="nil"/>
          <w:left w:val="nil"/>
          <w:bottom w:val="nil"/>
          <w:right w:val="nil"/>
          <w:between w:val="nil"/>
        </w:pBdr>
        <w:spacing w:before="120" w:after="120"/>
        <w:ind w:left="1267" w:hanging="547"/>
        <w:rPr>
          <w:rFonts w:ascii="Calibri" w:eastAsia="Calibri" w:hAnsi="Calibri" w:cs="Calibri"/>
          <w:sz w:val="24"/>
          <w:szCs w:val="24"/>
        </w:rPr>
      </w:pPr>
      <w:r w:rsidRPr="00F54BF8">
        <w:rPr>
          <w:rFonts w:ascii="Calibri" w:eastAsia="Calibri" w:hAnsi="Calibri" w:cs="Calibri"/>
          <w:b/>
          <w:bCs/>
          <w:color w:val="000000"/>
          <w:sz w:val="24"/>
          <w:szCs w:val="24"/>
        </w:rPr>
        <w:t>Exclusion Criteria:</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the criteria that define who will be excluded in your final study sample.</w:t>
      </w:r>
    </w:p>
    <w:p w14:paraId="73341763" w14:textId="77777777" w:rsidR="00920081" w:rsidRDefault="004747D5">
      <w:pPr>
        <w:numPr>
          <w:ilvl w:val="1"/>
          <w:numId w:val="5"/>
        </w:numPr>
        <w:pBdr>
          <w:top w:val="nil"/>
          <w:left w:val="nil"/>
          <w:bottom w:val="nil"/>
          <w:right w:val="nil"/>
          <w:between w:val="nil"/>
        </w:pBdr>
        <w:spacing w:before="120" w:after="120"/>
        <w:ind w:left="1267" w:hanging="547"/>
        <w:rPr>
          <w:rFonts w:ascii="Calibri" w:eastAsia="Calibri" w:hAnsi="Calibri" w:cs="Calibri"/>
          <w:sz w:val="24"/>
          <w:szCs w:val="24"/>
        </w:rPr>
      </w:pPr>
      <w:r w:rsidRPr="00F54BF8">
        <w:rPr>
          <w:rFonts w:ascii="Calibri" w:eastAsia="Calibri" w:hAnsi="Calibri" w:cs="Calibri"/>
          <w:b/>
          <w:bCs/>
          <w:color w:val="000000"/>
          <w:sz w:val="24"/>
          <w:szCs w:val="24"/>
        </w:rPr>
        <w:t>Age Range:</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the specific age range that will define who will be included in the study population.</w:t>
      </w:r>
    </w:p>
    <w:p w14:paraId="307228B4" w14:textId="77777777" w:rsidR="00920081" w:rsidRDefault="004747D5">
      <w:pPr>
        <w:pStyle w:val="Heading1"/>
        <w:keepNext w:val="0"/>
        <w:widowControl/>
        <w:numPr>
          <w:ilvl w:val="0"/>
          <w:numId w:val="5"/>
        </w:numPr>
        <w:spacing w:before="120"/>
        <w:rPr>
          <w:rFonts w:ascii="Calibri" w:eastAsia="Calibri" w:hAnsi="Calibri" w:cs="Calibri"/>
          <w:b/>
        </w:rPr>
      </w:pPr>
      <w:bookmarkStart w:id="191" w:name="_Toc130457788"/>
      <w:bookmarkStart w:id="192" w:name="_Toc130457849"/>
      <w:r>
        <w:rPr>
          <w:rFonts w:ascii="Calibri" w:eastAsia="Calibri" w:hAnsi="Calibri" w:cs="Calibri"/>
          <w:b/>
        </w:rPr>
        <w:t>Consent Process</w:t>
      </w:r>
      <w:bookmarkEnd w:id="191"/>
      <w:bookmarkEnd w:id="192"/>
    </w:p>
    <w:p w14:paraId="26904A73" w14:textId="7777777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Consent Process (when consent will be obtained written or orally):</w:t>
      </w:r>
      <w:r>
        <w:rPr>
          <w:rFonts w:ascii="Calibri" w:eastAsia="Calibri" w:hAnsi="Calibri" w:cs="Calibri"/>
          <w:color w:val="000000"/>
          <w:sz w:val="24"/>
          <w:szCs w:val="24"/>
        </w:rPr>
        <w:t xml:space="preserve"> </w:t>
      </w:r>
      <w:r>
        <w:rPr>
          <w:rFonts w:ascii="Calibri" w:eastAsia="Calibri" w:hAnsi="Calibri" w:cs="Calibri"/>
          <w:color w:val="FF0000"/>
          <w:sz w:val="24"/>
          <w:szCs w:val="24"/>
        </w:rPr>
        <w:t>Describe the consent process, including:</w:t>
      </w:r>
    </w:p>
    <w:p w14:paraId="0884D514" w14:textId="77777777" w:rsidR="00920081" w:rsidRDefault="004747D5">
      <w:pPr>
        <w:numPr>
          <w:ilvl w:val="2"/>
          <w:numId w:val="5"/>
        </w:numPr>
        <w:pBdr>
          <w:top w:val="nil"/>
          <w:left w:val="nil"/>
          <w:bottom w:val="nil"/>
          <w:right w:val="nil"/>
          <w:between w:val="nil"/>
        </w:pBdr>
        <w:tabs>
          <w:tab w:val="left" w:pos="1800"/>
        </w:tabs>
        <w:spacing w:before="120"/>
        <w:ind w:left="1814" w:hanging="547"/>
        <w:rPr>
          <w:rFonts w:ascii="Calibri" w:eastAsia="Calibri" w:hAnsi="Calibri" w:cs="Calibri"/>
          <w:sz w:val="24"/>
          <w:szCs w:val="24"/>
        </w:rPr>
      </w:pPr>
      <w:r>
        <w:rPr>
          <w:rFonts w:ascii="Calibri" w:eastAsia="Calibri" w:hAnsi="Calibri" w:cs="Calibri"/>
          <w:color w:val="FF0000"/>
          <w:sz w:val="24"/>
          <w:szCs w:val="24"/>
        </w:rPr>
        <w:t>Where the consent process will take place.</w:t>
      </w:r>
    </w:p>
    <w:p w14:paraId="6AEF15B0" w14:textId="77777777" w:rsidR="00920081" w:rsidRDefault="004747D5">
      <w:pPr>
        <w:numPr>
          <w:ilvl w:val="2"/>
          <w:numId w:val="5"/>
        </w:numPr>
        <w:pBdr>
          <w:top w:val="nil"/>
          <w:left w:val="nil"/>
          <w:bottom w:val="nil"/>
          <w:right w:val="nil"/>
          <w:between w:val="nil"/>
        </w:pBdr>
        <w:tabs>
          <w:tab w:val="left" w:pos="1800"/>
        </w:tabs>
        <w:spacing w:before="120"/>
        <w:ind w:left="1814" w:hanging="547"/>
        <w:rPr>
          <w:rFonts w:ascii="Calibri" w:eastAsia="Calibri" w:hAnsi="Calibri" w:cs="Calibri"/>
          <w:sz w:val="24"/>
          <w:szCs w:val="24"/>
        </w:rPr>
      </w:pPr>
      <w:r>
        <w:rPr>
          <w:rFonts w:ascii="Calibri" w:eastAsia="Calibri" w:hAnsi="Calibri" w:cs="Calibri"/>
          <w:color w:val="FF0000"/>
          <w:sz w:val="24"/>
          <w:szCs w:val="24"/>
        </w:rPr>
        <w:t>Any waiting period available between informing the prospective participants and obtaining the consent.</w:t>
      </w:r>
    </w:p>
    <w:p w14:paraId="711FEE55" w14:textId="77777777" w:rsidR="00920081" w:rsidRDefault="004747D5">
      <w:pPr>
        <w:numPr>
          <w:ilvl w:val="2"/>
          <w:numId w:val="5"/>
        </w:numPr>
        <w:pBdr>
          <w:top w:val="nil"/>
          <w:left w:val="nil"/>
          <w:bottom w:val="nil"/>
          <w:right w:val="nil"/>
          <w:between w:val="nil"/>
        </w:pBdr>
        <w:tabs>
          <w:tab w:val="left" w:pos="1800"/>
        </w:tabs>
        <w:spacing w:before="120"/>
        <w:ind w:left="1814" w:hanging="547"/>
        <w:rPr>
          <w:rFonts w:ascii="Calibri" w:eastAsia="Calibri" w:hAnsi="Calibri" w:cs="Calibri"/>
          <w:sz w:val="24"/>
          <w:szCs w:val="24"/>
        </w:rPr>
      </w:pPr>
      <w:r>
        <w:rPr>
          <w:rFonts w:ascii="Calibri" w:eastAsia="Calibri" w:hAnsi="Calibri" w:cs="Calibri"/>
          <w:color w:val="FF0000"/>
          <w:sz w:val="24"/>
          <w:szCs w:val="24"/>
        </w:rPr>
        <w:t>Who and how will it be determined that a potential participant understands the information.</w:t>
      </w:r>
    </w:p>
    <w:p w14:paraId="71071435" w14:textId="77777777" w:rsidR="00920081" w:rsidRDefault="004747D5">
      <w:pPr>
        <w:numPr>
          <w:ilvl w:val="2"/>
          <w:numId w:val="5"/>
        </w:numPr>
        <w:pBdr>
          <w:top w:val="nil"/>
          <w:left w:val="nil"/>
          <w:bottom w:val="nil"/>
          <w:right w:val="nil"/>
          <w:between w:val="nil"/>
        </w:pBdr>
        <w:tabs>
          <w:tab w:val="left" w:pos="1800"/>
        </w:tabs>
        <w:spacing w:before="120"/>
        <w:ind w:left="1814" w:hanging="547"/>
        <w:rPr>
          <w:rFonts w:ascii="Calibri" w:eastAsia="Calibri" w:hAnsi="Calibri" w:cs="Calibri"/>
          <w:sz w:val="24"/>
          <w:szCs w:val="24"/>
        </w:rPr>
      </w:pPr>
      <w:r>
        <w:rPr>
          <w:rFonts w:ascii="Calibri" w:eastAsia="Calibri" w:hAnsi="Calibri" w:cs="Calibri"/>
          <w:color w:val="FF0000"/>
          <w:sz w:val="24"/>
          <w:szCs w:val="24"/>
        </w:rPr>
        <w:t>Any process to ensure ongoing consent.</w:t>
      </w:r>
    </w:p>
    <w:p w14:paraId="379F33A9" w14:textId="77777777" w:rsidR="00920081" w:rsidRDefault="004747D5">
      <w:pPr>
        <w:numPr>
          <w:ilvl w:val="2"/>
          <w:numId w:val="5"/>
        </w:numPr>
        <w:pBdr>
          <w:top w:val="nil"/>
          <w:left w:val="nil"/>
          <w:bottom w:val="nil"/>
          <w:right w:val="nil"/>
          <w:between w:val="nil"/>
        </w:pBdr>
        <w:tabs>
          <w:tab w:val="left" w:pos="1800"/>
        </w:tabs>
        <w:spacing w:before="120"/>
        <w:ind w:hanging="900"/>
        <w:rPr>
          <w:rFonts w:ascii="Calibri" w:eastAsia="Calibri" w:hAnsi="Calibri" w:cs="Calibri"/>
          <w:sz w:val="24"/>
          <w:szCs w:val="24"/>
        </w:rPr>
      </w:pPr>
      <w:r>
        <w:rPr>
          <w:rFonts w:ascii="Calibri" w:eastAsia="Calibri" w:hAnsi="Calibri" w:cs="Calibri"/>
          <w:color w:val="FF0000"/>
          <w:sz w:val="24"/>
          <w:szCs w:val="24"/>
        </w:rPr>
        <w:t>If you will document consent in writing, submit a consent document in ETHOS.</w:t>
      </w:r>
    </w:p>
    <w:p w14:paraId="718D9E5A" w14:textId="1B29F479" w:rsidR="00920081" w:rsidRDefault="004747D5">
      <w:pPr>
        <w:numPr>
          <w:ilvl w:val="1"/>
          <w:numId w:val="5"/>
        </w:numPr>
        <w:pBdr>
          <w:top w:val="nil"/>
          <w:left w:val="nil"/>
          <w:bottom w:val="nil"/>
          <w:right w:val="nil"/>
          <w:between w:val="nil"/>
        </w:pBdr>
        <w:spacing w:before="120" w:after="120"/>
        <w:ind w:left="1267" w:hanging="547"/>
        <w:rPr>
          <w:rFonts w:ascii="Calibri" w:eastAsia="Calibri" w:hAnsi="Calibri" w:cs="Calibri"/>
          <w:sz w:val="24"/>
          <w:szCs w:val="24"/>
        </w:rPr>
      </w:pPr>
      <w:r w:rsidRPr="00F54BF8">
        <w:rPr>
          <w:rFonts w:ascii="Calibri" w:eastAsia="Calibri" w:hAnsi="Calibri" w:cs="Calibri"/>
          <w:b/>
          <w:bCs/>
          <w:color w:val="000000"/>
          <w:sz w:val="24"/>
          <w:szCs w:val="24"/>
        </w:rPr>
        <w:t>Waiver or Alteration of Consent Process (when consent will not be obtained</w:t>
      </w:r>
      <w:r w:rsidR="007D27F4">
        <w:rPr>
          <w:rFonts w:ascii="Calibri" w:eastAsia="Calibri" w:hAnsi="Calibri" w:cs="Calibri"/>
          <w:b/>
          <w:bCs/>
          <w:color w:val="000000"/>
          <w:sz w:val="24"/>
          <w:szCs w:val="24"/>
        </w:rPr>
        <w:t>):</w:t>
      </w:r>
      <w:r>
        <w:rPr>
          <w:rFonts w:ascii="Calibri" w:eastAsia="Calibri" w:hAnsi="Calibri" w:cs="Calibri"/>
          <w:i/>
          <w:color w:val="FF0000"/>
          <w:sz w:val="24"/>
          <w:szCs w:val="24"/>
        </w:rPr>
        <w:t xml:space="preserve"> </w:t>
      </w:r>
      <w:r>
        <w:rPr>
          <w:rFonts w:ascii="Calibri" w:eastAsia="Calibri" w:hAnsi="Calibri" w:cs="Calibri"/>
          <w:color w:val="FF0000"/>
          <w:sz w:val="24"/>
          <w:szCs w:val="24"/>
        </w:rPr>
        <w:t>If you are not requesting a consent alteration or waiver, type “N/A” and delete the bullets below. Otherwise, complete all items below:</w:t>
      </w:r>
    </w:p>
    <w:p w14:paraId="6100D93B" w14:textId="77777777" w:rsidR="00920081" w:rsidRDefault="004747D5">
      <w:pPr>
        <w:numPr>
          <w:ilvl w:val="2"/>
          <w:numId w:val="5"/>
        </w:numPr>
        <w:spacing w:before="120"/>
        <w:ind w:left="1814" w:hanging="547"/>
        <w:rPr>
          <w:rFonts w:ascii="Calibri" w:eastAsia="Calibri" w:hAnsi="Calibri" w:cs="Calibri"/>
          <w:sz w:val="24"/>
          <w:szCs w:val="24"/>
        </w:rPr>
      </w:pPr>
      <w:r>
        <w:rPr>
          <w:rFonts w:ascii="Calibri" w:eastAsia="Calibri" w:hAnsi="Calibri" w:cs="Calibri"/>
          <w:color w:val="FF0000"/>
          <w:sz w:val="24"/>
          <w:szCs w:val="24"/>
        </w:rPr>
        <w:t>Review “</w:t>
      </w:r>
      <w:hyperlink r:id="rId72">
        <w:r>
          <w:rPr>
            <w:rFonts w:ascii="Calibri" w:eastAsia="Calibri" w:hAnsi="Calibri" w:cs="Calibri"/>
            <w:color w:val="0070C0"/>
            <w:sz w:val="24"/>
            <w:szCs w:val="24"/>
            <w:u w:val="single"/>
          </w:rPr>
          <w:t>CHECKLIST: Waiver or Alteration of Consent Process (HRP-410)</w:t>
        </w:r>
      </w:hyperlink>
      <w:r>
        <w:rPr>
          <w:rFonts w:ascii="Calibri" w:eastAsia="Calibri" w:hAnsi="Calibri" w:cs="Calibri"/>
          <w:color w:val="0070C0"/>
          <w:sz w:val="24"/>
          <w:szCs w:val="24"/>
        </w:rPr>
        <w:t xml:space="preserve"> </w:t>
      </w:r>
      <w:r>
        <w:rPr>
          <w:rFonts w:ascii="Calibri" w:eastAsia="Calibri" w:hAnsi="Calibri" w:cs="Calibri"/>
          <w:color w:val="FF0000"/>
          <w:sz w:val="24"/>
          <w:szCs w:val="24"/>
        </w:rPr>
        <w:t>to ensure that you have provided sufficient information in this protocol for the IRB to make these determinations. Do not fill out the checklist. Describe how your protocol meets the requirements noted in HRP-410.</w:t>
      </w:r>
    </w:p>
    <w:p w14:paraId="789A940E" w14:textId="77777777" w:rsidR="00920081" w:rsidRDefault="004747D5">
      <w:pPr>
        <w:numPr>
          <w:ilvl w:val="2"/>
          <w:numId w:val="5"/>
        </w:numPr>
        <w:spacing w:before="120"/>
        <w:ind w:left="1814" w:hanging="547"/>
        <w:rPr>
          <w:rFonts w:ascii="Calibri" w:eastAsia="Calibri" w:hAnsi="Calibri" w:cs="Calibri"/>
          <w:sz w:val="24"/>
          <w:szCs w:val="24"/>
        </w:rPr>
      </w:pPr>
      <w:r>
        <w:rPr>
          <w:rFonts w:ascii="Calibri" w:eastAsia="Calibri" w:hAnsi="Calibri" w:cs="Calibri"/>
          <w:color w:val="FF0000"/>
          <w:sz w:val="24"/>
          <w:szCs w:val="24"/>
        </w:rPr>
        <w:t>If the research involves a waiver of the consent process for planned emergency research, please review “</w:t>
      </w:r>
      <w:hyperlink r:id="rId73">
        <w:r>
          <w:rPr>
            <w:rFonts w:ascii="Calibri" w:eastAsia="Calibri" w:hAnsi="Calibri" w:cs="Calibri"/>
            <w:color w:val="0070C0"/>
            <w:sz w:val="24"/>
            <w:szCs w:val="24"/>
            <w:u w:val="single"/>
          </w:rPr>
          <w:t>CHECKLIST: Waiver of Consent for Emergency Research (HRP-419)</w:t>
        </w:r>
      </w:hyperlink>
      <w:r>
        <w:rPr>
          <w:rFonts w:ascii="Calibri" w:eastAsia="Calibri" w:hAnsi="Calibri" w:cs="Calibri"/>
          <w:color w:val="FF0000"/>
          <w:sz w:val="24"/>
          <w:szCs w:val="24"/>
        </w:rPr>
        <w:t>” to ensure that you have provided sufficient information for the IRB to make these determinations.</w:t>
      </w:r>
    </w:p>
    <w:p w14:paraId="5D2EE54E" w14:textId="662413A7" w:rsidR="00920081" w:rsidRDefault="004747D5">
      <w:pPr>
        <w:numPr>
          <w:ilvl w:val="1"/>
          <w:numId w:val="5"/>
        </w:numPr>
        <w:pBdr>
          <w:top w:val="nil"/>
          <w:left w:val="nil"/>
          <w:bottom w:val="nil"/>
          <w:right w:val="nil"/>
          <w:between w:val="nil"/>
        </w:pBdr>
        <w:spacing w:before="120" w:after="120"/>
        <w:ind w:left="1260" w:hanging="540"/>
        <w:rPr>
          <w:rFonts w:ascii="Calibri" w:eastAsia="Calibri" w:hAnsi="Calibri" w:cs="Calibri"/>
          <w:sz w:val="24"/>
          <w:szCs w:val="24"/>
        </w:rPr>
      </w:pPr>
      <w:r w:rsidRPr="00F54BF8">
        <w:rPr>
          <w:rFonts w:ascii="Calibri" w:eastAsia="Calibri" w:hAnsi="Calibri" w:cs="Calibri"/>
          <w:b/>
          <w:bCs/>
          <w:color w:val="000000"/>
          <w:sz w:val="24"/>
          <w:szCs w:val="24"/>
        </w:rPr>
        <w:t>Waiver of Written/Signed Documentation of Consent (when written/signed consent will not be obtained):</w:t>
      </w:r>
      <w:r>
        <w:rPr>
          <w:rFonts w:ascii="Calibri" w:eastAsia="Calibri" w:hAnsi="Calibri" w:cs="Calibri"/>
          <w:color w:val="000000"/>
          <w:sz w:val="24"/>
          <w:szCs w:val="24"/>
        </w:rPr>
        <w:t xml:space="preserve"> </w:t>
      </w:r>
      <w:r>
        <w:rPr>
          <w:rFonts w:ascii="Calibri" w:eastAsia="Calibri" w:hAnsi="Calibri" w:cs="Calibri"/>
          <w:color w:val="FF0000"/>
          <w:sz w:val="24"/>
          <w:szCs w:val="24"/>
        </w:rPr>
        <w:t>If you are not requesting a waiver of documentation of consent, type “N/A” and delete the bullets below. Otherwise, provide rationale for the waiver.</w:t>
      </w:r>
    </w:p>
    <w:p w14:paraId="6B1FC3DD" w14:textId="77777777" w:rsidR="00920081" w:rsidRDefault="004747D5">
      <w:pPr>
        <w:numPr>
          <w:ilvl w:val="0"/>
          <w:numId w:val="2"/>
        </w:numPr>
        <w:pBdr>
          <w:top w:val="nil"/>
          <w:left w:val="nil"/>
          <w:bottom w:val="nil"/>
          <w:right w:val="nil"/>
          <w:between w:val="nil"/>
        </w:pBdr>
        <w:spacing w:before="120" w:after="120"/>
        <w:ind w:left="1800" w:hanging="540"/>
        <w:rPr>
          <w:rFonts w:ascii="Calibri" w:eastAsia="Calibri" w:hAnsi="Calibri" w:cs="Calibri"/>
          <w:color w:val="FF0000"/>
          <w:sz w:val="24"/>
          <w:szCs w:val="24"/>
        </w:rPr>
      </w:pPr>
      <w:r>
        <w:rPr>
          <w:rFonts w:ascii="Calibri" w:eastAsia="Calibri" w:hAnsi="Calibri" w:cs="Calibri"/>
          <w:color w:val="FF0000"/>
          <w:sz w:val="24"/>
          <w:szCs w:val="24"/>
        </w:rPr>
        <w:t>Review “</w:t>
      </w:r>
      <w:hyperlink r:id="rId74">
        <w:r>
          <w:rPr>
            <w:rFonts w:ascii="Calibri" w:eastAsia="Calibri" w:hAnsi="Calibri" w:cs="Calibri"/>
            <w:color w:val="0070C0"/>
            <w:sz w:val="24"/>
            <w:szCs w:val="24"/>
            <w:u w:val="single"/>
          </w:rPr>
          <w:t>CHECKLIST: Waiver of Written Documentation of Consent (HRP-411)</w:t>
        </w:r>
      </w:hyperlink>
      <w:r>
        <w:rPr>
          <w:rFonts w:ascii="Calibri" w:eastAsia="Calibri" w:hAnsi="Calibri" w:cs="Calibri"/>
          <w:color w:val="FF0000"/>
          <w:sz w:val="24"/>
          <w:szCs w:val="24"/>
        </w:rPr>
        <w:t xml:space="preserve">” and provide rationale as to why a waiver of written documentation of consent is appropriate for this research study. </w:t>
      </w:r>
    </w:p>
    <w:p w14:paraId="3CA9F005" w14:textId="77777777" w:rsidR="00920081" w:rsidRDefault="004747D5">
      <w:pPr>
        <w:numPr>
          <w:ilvl w:val="0"/>
          <w:numId w:val="2"/>
        </w:numPr>
        <w:pBdr>
          <w:top w:val="nil"/>
          <w:left w:val="nil"/>
          <w:bottom w:val="nil"/>
          <w:right w:val="nil"/>
          <w:between w:val="nil"/>
        </w:pBdr>
        <w:spacing w:before="120" w:after="120"/>
        <w:ind w:left="1800" w:hanging="540"/>
        <w:rPr>
          <w:rFonts w:ascii="Calibri" w:eastAsia="Calibri" w:hAnsi="Calibri" w:cs="Calibri"/>
          <w:color w:val="FF0000"/>
          <w:sz w:val="24"/>
          <w:szCs w:val="24"/>
        </w:rPr>
      </w:pPr>
      <w:r>
        <w:rPr>
          <w:rFonts w:ascii="Calibri" w:eastAsia="Calibri" w:hAnsi="Calibri" w:cs="Calibri"/>
          <w:color w:val="FF0000"/>
          <w:sz w:val="24"/>
          <w:szCs w:val="24"/>
        </w:rPr>
        <w:t>If you will obtain consent, but not document consent in writing, submit a consent script in ETHOS.</w:t>
      </w:r>
    </w:p>
    <w:p w14:paraId="5E69B7AC" w14:textId="77777777" w:rsidR="00920081" w:rsidRDefault="004747D5">
      <w:pPr>
        <w:pStyle w:val="Heading1"/>
        <w:keepNext w:val="0"/>
        <w:widowControl/>
        <w:numPr>
          <w:ilvl w:val="0"/>
          <w:numId w:val="5"/>
        </w:numPr>
        <w:spacing w:before="120"/>
        <w:rPr>
          <w:rFonts w:ascii="Calibri" w:eastAsia="Calibri" w:hAnsi="Calibri" w:cs="Calibri"/>
          <w:b/>
        </w:rPr>
      </w:pPr>
      <w:bookmarkStart w:id="193" w:name="_Toc130457789"/>
      <w:bookmarkStart w:id="194" w:name="_Toc130457850"/>
      <w:r>
        <w:rPr>
          <w:rFonts w:ascii="Calibri" w:eastAsia="Calibri" w:hAnsi="Calibri" w:cs="Calibri"/>
          <w:b/>
        </w:rPr>
        <w:t>Risks</w:t>
      </w:r>
      <w:bookmarkEnd w:id="193"/>
      <w:bookmarkEnd w:id="194"/>
    </w:p>
    <w:p w14:paraId="18B822BE" w14:textId="1112E508" w:rsidR="00920081" w:rsidRPr="007D27F4" w:rsidRDefault="004747D5" w:rsidP="00F54BF8">
      <w:pPr>
        <w:pStyle w:val="ListParagraph"/>
        <w:numPr>
          <w:ilvl w:val="1"/>
          <w:numId w:val="5"/>
        </w:numPr>
        <w:ind w:left="1260" w:hanging="540"/>
        <w:rPr>
          <w:rFonts w:ascii="Calibri" w:eastAsia="Calibri" w:hAnsi="Calibri" w:cs="Calibri"/>
          <w:b/>
        </w:rPr>
      </w:pPr>
      <w:r w:rsidRPr="00F54BF8">
        <w:rPr>
          <w:b/>
          <w:bCs/>
        </w:rPr>
        <w:t>Risks:</w:t>
      </w:r>
      <w:r>
        <w:t xml:space="preserve"> </w:t>
      </w:r>
      <w:r w:rsidRPr="00F54BF8">
        <w:rPr>
          <w:color w:val="FF0000"/>
        </w:rPr>
        <w:t xml:space="preserve">Include any known potential risks of this study. For example, a risk can include the breach of confidentiality. </w:t>
      </w:r>
    </w:p>
    <w:p w14:paraId="6B19A405" w14:textId="77777777" w:rsidR="00920081" w:rsidRDefault="004747D5">
      <w:pPr>
        <w:pStyle w:val="Heading1"/>
        <w:keepNext w:val="0"/>
        <w:widowControl/>
        <w:numPr>
          <w:ilvl w:val="0"/>
          <w:numId w:val="5"/>
        </w:numPr>
        <w:spacing w:before="120"/>
        <w:rPr>
          <w:rFonts w:ascii="Calibri" w:eastAsia="Calibri" w:hAnsi="Calibri" w:cs="Calibri"/>
          <w:b/>
        </w:rPr>
      </w:pPr>
      <w:bookmarkStart w:id="195" w:name="_Toc130457790"/>
      <w:bookmarkStart w:id="196" w:name="_Toc130457851"/>
      <w:r>
        <w:rPr>
          <w:rFonts w:ascii="Calibri" w:eastAsia="Calibri" w:hAnsi="Calibri" w:cs="Calibri"/>
          <w:b/>
        </w:rPr>
        <w:t>Benefits</w:t>
      </w:r>
      <w:bookmarkEnd w:id="195"/>
      <w:bookmarkEnd w:id="196"/>
    </w:p>
    <w:p w14:paraId="51B63B37" w14:textId="453EC0AB" w:rsidR="00920081" w:rsidRPr="00F54BF8" w:rsidRDefault="004747D5" w:rsidP="00F54BF8">
      <w:pPr>
        <w:pStyle w:val="ListParagraph"/>
        <w:numPr>
          <w:ilvl w:val="1"/>
          <w:numId w:val="5"/>
        </w:numPr>
        <w:ind w:left="1260" w:hanging="540"/>
        <w:rPr>
          <w:rFonts w:ascii="Calibri" w:eastAsia="Calibri" w:hAnsi="Calibri" w:cs="Calibri"/>
          <w:b/>
          <w:color w:val="FF0000"/>
        </w:rPr>
      </w:pPr>
      <w:r w:rsidRPr="00F54BF8">
        <w:rPr>
          <w:b/>
          <w:bCs/>
        </w:rPr>
        <w:t>Benefits:</w:t>
      </w:r>
      <w:r>
        <w:t xml:space="preserve"> </w:t>
      </w:r>
      <w:r w:rsidRPr="00F54BF8">
        <w:rPr>
          <w:color w:val="FF0000"/>
        </w:rPr>
        <w:t xml:space="preserve">Describe any benefits. Generally, these studies do not have a direct benefit to participants. However, the study should have some benefit for the purpose of knowledge and benefit to others in the future. For example, the protocol could include the following statement: </w:t>
      </w:r>
    </w:p>
    <w:p w14:paraId="570AA04B" w14:textId="77777777" w:rsidR="00920081" w:rsidRDefault="00920081">
      <w:pPr>
        <w:ind w:left="1260"/>
        <w:rPr>
          <w:color w:val="FF0000"/>
        </w:rPr>
      </w:pPr>
      <w:bookmarkStart w:id="197" w:name="_heading=h.qsh70q" w:colFirst="0" w:colLast="0"/>
      <w:bookmarkEnd w:id="197"/>
    </w:p>
    <w:p w14:paraId="4DB44BFD" w14:textId="77777777" w:rsidR="00920081" w:rsidRDefault="004747D5">
      <w:pPr>
        <w:ind w:left="1260"/>
        <w:rPr>
          <w:b/>
          <w:color w:val="FF0000"/>
        </w:rPr>
      </w:pPr>
      <w:r>
        <w:rPr>
          <w:color w:val="FF0000"/>
        </w:rPr>
        <w:t xml:space="preserve">The participants are not likely to receive any benefit from the proposed research; however, society and investigators will benefit from the knowledge gained.  </w:t>
      </w:r>
    </w:p>
    <w:p w14:paraId="76A150D7" w14:textId="6DB2D4EF" w:rsidR="00564EC6" w:rsidRDefault="00564EC6" w:rsidP="00564EC6">
      <w:pPr>
        <w:pStyle w:val="Heading1"/>
        <w:keepNext w:val="0"/>
        <w:widowControl/>
        <w:numPr>
          <w:ilvl w:val="0"/>
          <w:numId w:val="5"/>
        </w:numPr>
        <w:spacing w:before="120"/>
        <w:rPr>
          <w:rFonts w:ascii="Calibri" w:eastAsia="Calibri" w:hAnsi="Calibri" w:cs="Calibri"/>
          <w:b/>
        </w:rPr>
      </w:pPr>
      <w:r>
        <w:rPr>
          <w:rFonts w:ascii="Calibri" w:eastAsia="Calibri" w:hAnsi="Calibri" w:cs="Calibri"/>
          <w:b/>
        </w:rPr>
        <w:t>Setting</w:t>
      </w:r>
    </w:p>
    <w:p w14:paraId="44C94CA2" w14:textId="688F2688" w:rsidR="00564EC6" w:rsidRDefault="00000000" w:rsidP="00564EC6">
      <w:pPr>
        <w:pBdr>
          <w:top w:val="nil"/>
          <w:left w:val="nil"/>
          <w:bottom w:val="nil"/>
          <w:right w:val="nil"/>
          <w:between w:val="nil"/>
        </w:pBdr>
        <w:ind w:left="990"/>
        <w:rPr>
          <w:rFonts w:ascii="Calibri" w:eastAsia="Calibri" w:hAnsi="Calibri" w:cs="Calibri"/>
          <w:color w:val="FF0000"/>
        </w:rPr>
      </w:pPr>
      <w:sdt>
        <w:sdtPr>
          <w:rPr>
            <w:rFonts w:ascii="MS Gothic" w:eastAsia="MS Gothic" w:hAnsi="MS Gothic" w:cs="Calibri"/>
            <w:color w:val="000000"/>
          </w:rPr>
          <w:id w:val="-1149433201"/>
          <w14:checkbox>
            <w14:checked w14:val="0"/>
            <w14:checkedState w14:val="2612" w14:font="MS Gothic"/>
            <w14:uncheckedState w14:val="2610" w14:font="MS Gothic"/>
          </w14:checkbox>
        </w:sdtPr>
        <w:sdtContent>
          <w:r w:rsidR="00564EC6">
            <w:rPr>
              <w:rFonts w:ascii="MS Gothic" w:eastAsia="MS Gothic" w:hAnsi="MS Gothic" w:cs="Calibri" w:hint="eastAsia"/>
              <w:color w:val="000000"/>
            </w:rPr>
            <w:t>☐</w:t>
          </w:r>
        </w:sdtContent>
      </w:sdt>
      <w:r w:rsidR="00564EC6" w:rsidRPr="00B378DE">
        <w:rPr>
          <w:rFonts w:ascii="Calibri" w:eastAsia="Calibri" w:hAnsi="Calibri" w:cs="Calibri"/>
          <w:color w:val="000000"/>
        </w:rPr>
        <w:t xml:space="preserve"> General Data Protection Regulation (GDPR) applies to this study.</w:t>
      </w:r>
      <w:r w:rsidR="00564EC6">
        <w:rPr>
          <w:rFonts w:ascii="Calibri" w:eastAsia="Calibri" w:hAnsi="Calibri" w:cs="Calibri"/>
          <w:color w:val="000000"/>
        </w:rPr>
        <w:t xml:space="preserve"> Explain:</w:t>
      </w:r>
      <w:r w:rsidR="00564EC6" w:rsidRPr="00B378DE">
        <w:rPr>
          <w:rFonts w:ascii="Calibri" w:eastAsia="Calibri" w:hAnsi="Calibri" w:cs="Calibri"/>
          <w:color w:val="FF0000"/>
        </w:rPr>
        <w:t xml:space="preserve"> </w:t>
      </w:r>
    </w:p>
    <w:p w14:paraId="798DB053" w14:textId="77777777" w:rsidR="00564EC6" w:rsidRDefault="00564EC6" w:rsidP="00564EC6">
      <w:pPr>
        <w:pBdr>
          <w:top w:val="nil"/>
          <w:left w:val="nil"/>
          <w:bottom w:val="nil"/>
          <w:right w:val="nil"/>
          <w:between w:val="nil"/>
        </w:pBdr>
        <w:ind w:left="1350"/>
        <w:rPr>
          <w:rFonts w:ascii="Calibri" w:eastAsia="Calibri" w:hAnsi="Calibri" w:cs="Calibri"/>
          <w:color w:val="FF0000"/>
        </w:rPr>
      </w:pPr>
      <w:r w:rsidRPr="00B378DE">
        <w:rPr>
          <w:rFonts w:ascii="Calibri" w:eastAsia="Calibri" w:hAnsi="Calibri" w:cs="Calibri"/>
          <w:color w:val="FF0000"/>
        </w:rPr>
        <w:t xml:space="preserve">Indicate whether the </w:t>
      </w:r>
      <w:hyperlink r:id="rId75">
        <w:r w:rsidRPr="00B378DE">
          <w:rPr>
            <w:rFonts w:ascii="Calibri" w:eastAsia="Calibri" w:hAnsi="Calibri" w:cs="Calibri"/>
            <w:color w:val="0000FF"/>
            <w:u w:val="single"/>
          </w:rPr>
          <w:t>General Data Protection Regulation (GDPR)</w:t>
        </w:r>
      </w:hyperlink>
      <w:r w:rsidRPr="00B378DE">
        <w:rPr>
          <w:rFonts w:ascii="Calibri" w:eastAsia="Calibri" w:hAnsi="Calibri" w:cs="Calibri"/>
          <w:color w:val="FF0000"/>
        </w:rPr>
        <w:t xml:space="preserve"> applies to your research study. Research does not physically have to take place in the GDPR country for GDPR to apply. See the </w:t>
      </w:r>
      <w:hyperlink r:id="rId76">
        <w:r w:rsidRPr="00B378DE">
          <w:rPr>
            <w:rFonts w:ascii="Calibri" w:eastAsia="Calibri" w:hAnsi="Calibri" w:cs="Calibri"/>
            <w:color w:val="0000FF"/>
            <w:u w:val="single"/>
          </w:rPr>
          <w:t>Consent Template</w:t>
        </w:r>
      </w:hyperlink>
      <w:r w:rsidRPr="00B378DE">
        <w:rPr>
          <w:rFonts w:ascii="Calibri" w:eastAsia="Calibri" w:hAnsi="Calibri" w:cs="Calibri"/>
          <w:color w:val="FF0000"/>
        </w:rPr>
        <w:t xml:space="preserve"> for instructions on what must be included for GDPR compliance. </w:t>
      </w:r>
    </w:p>
    <w:p w14:paraId="4BB25950" w14:textId="77777777" w:rsidR="00564EC6" w:rsidRDefault="00564EC6" w:rsidP="00564EC6">
      <w:pPr>
        <w:pBdr>
          <w:top w:val="nil"/>
          <w:left w:val="nil"/>
          <w:bottom w:val="nil"/>
          <w:right w:val="nil"/>
          <w:between w:val="nil"/>
        </w:pBdr>
        <w:ind w:left="1350"/>
        <w:rPr>
          <w:rFonts w:ascii="Calibri" w:eastAsia="Calibri" w:hAnsi="Calibri" w:cs="Calibri"/>
          <w:color w:val="FF0000"/>
        </w:rPr>
      </w:pPr>
    </w:p>
    <w:p w14:paraId="141920F7" w14:textId="77777777" w:rsidR="00564EC6" w:rsidRPr="00B378DE" w:rsidRDefault="00564EC6" w:rsidP="00564EC6">
      <w:pPr>
        <w:pBdr>
          <w:top w:val="nil"/>
          <w:left w:val="nil"/>
          <w:bottom w:val="nil"/>
          <w:right w:val="nil"/>
          <w:between w:val="nil"/>
        </w:pBdr>
        <w:ind w:left="1350"/>
        <w:rPr>
          <w:highlight w:val="yellow"/>
        </w:rPr>
      </w:pPr>
      <w:r w:rsidRPr="006D0336">
        <w:rPr>
          <w:rFonts w:ascii="Calibri" w:hAnsi="Calibri" w:cs="Calibri"/>
          <w:color w:val="FF0000"/>
          <w:shd w:val="clear" w:color="auto" w:fill="FFFFFF"/>
        </w:rPr>
        <w:t xml:space="preserve">If you are </w:t>
      </w:r>
      <w:r w:rsidRPr="00B378DE">
        <w:rPr>
          <w:rFonts w:ascii="Calibri" w:hAnsi="Calibri" w:cs="Calibri"/>
          <w:color w:val="FF0000"/>
          <w:shd w:val="clear" w:color="auto" w:fill="FFFFFF"/>
        </w:rPr>
        <w:t xml:space="preserve">using participant data received from countries that are </w:t>
      </w:r>
      <w:r w:rsidRPr="006D0336">
        <w:rPr>
          <w:rFonts w:ascii="Calibri" w:hAnsi="Calibri" w:cs="Calibri"/>
          <w:color w:val="FF0000"/>
          <w:shd w:val="clear" w:color="auto" w:fill="FFFFFF"/>
        </w:rPr>
        <w:t xml:space="preserve">subject to </w:t>
      </w:r>
      <w:hyperlink r:id="rId77" w:history="1">
        <w:r w:rsidRPr="006D0336">
          <w:rPr>
            <w:rStyle w:val="Hyperlink"/>
            <w:rFonts w:ascii="Calibri" w:hAnsi="Calibri" w:cs="Calibri"/>
            <w:b/>
            <w:bCs/>
            <w:color w:val="1155CC"/>
          </w:rPr>
          <w:t>GDPR</w:t>
        </w:r>
      </w:hyperlink>
      <w:r w:rsidRPr="006D0336">
        <w:rPr>
          <w:rFonts w:ascii="Calibri" w:hAnsi="Calibri" w:cs="Calibri"/>
          <w:color w:val="FF0000"/>
          <w:shd w:val="clear" w:color="auto" w:fill="FFFFFF"/>
        </w:rPr>
        <w:t xml:space="preserve">, please use the </w:t>
      </w:r>
      <w:hyperlink r:id="rId78" w:history="1">
        <w:r w:rsidRPr="006D0336">
          <w:rPr>
            <w:rStyle w:val="Hyperlink"/>
            <w:rFonts w:ascii="Calibri" w:hAnsi="Calibri" w:cs="Calibri"/>
            <w:color w:val="900021"/>
            <w:shd w:val="clear" w:color="auto" w:fill="FFFFFF"/>
          </w:rPr>
          <w:t>EU and EEA International Consent (GDPR and GDPR-Related Countries)</w:t>
        </w:r>
      </w:hyperlink>
      <w:r w:rsidRPr="00B378DE">
        <w:t xml:space="preserve"> </w:t>
      </w:r>
      <w:r w:rsidRPr="00B378DE">
        <w:rPr>
          <w:rFonts w:ascii="Calibri" w:hAnsi="Calibri" w:cs="Calibri"/>
          <w:color w:val="FF0000"/>
        </w:rPr>
        <w:t xml:space="preserve">when enrolling these participants. This GDPR consent form is required </w:t>
      </w:r>
      <w:r w:rsidRPr="00B378DE">
        <w:rPr>
          <w:rFonts w:ascii="Calibri" w:hAnsi="Calibri" w:cs="Calibri"/>
          <w:color w:val="FF0000"/>
          <w:u w:val="single"/>
        </w:rPr>
        <w:t>in addition to</w:t>
      </w:r>
      <w:r w:rsidRPr="00B378DE">
        <w:rPr>
          <w:rFonts w:ascii="Calibri" w:hAnsi="Calibri" w:cs="Calibri"/>
          <w:color w:val="FF0000"/>
        </w:rPr>
        <w:t xml:space="preserve">, </w:t>
      </w:r>
      <w:r w:rsidRPr="00B378DE">
        <w:rPr>
          <w:rFonts w:ascii="Calibri" w:hAnsi="Calibri" w:cs="Calibri"/>
          <w:b/>
          <w:bCs/>
          <w:color w:val="FF0000"/>
        </w:rPr>
        <w:t>not as a replacement for</w:t>
      </w:r>
      <w:r w:rsidRPr="00B378DE">
        <w:rPr>
          <w:rFonts w:ascii="Calibri" w:hAnsi="Calibri" w:cs="Calibri"/>
          <w:color w:val="FF0000"/>
        </w:rPr>
        <w:t>, the consent form(s) that will be used for the overall study</w:t>
      </w:r>
      <w:r w:rsidRPr="00B378DE">
        <w:rPr>
          <w:rFonts w:ascii="Calibri" w:hAnsi="Calibri" w:cs="Calibri"/>
          <w:color w:val="FF0000"/>
          <w:shd w:val="clear" w:color="auto" w:fill="FFFFFF"/>
        </w:rPr>
        <w:t xml:space="preserve">, </w:t>
      </w:r>
      <w:r w:rsidRPr="00B378DE">
        <w:rPr>
          <w:rFonts w:ascii="Calibri" w:hAnsi="Calibri" w:cs="Calibri"/>
          <w:color w:val="FF0000"/>
        </w:rPr>
        <w:t>and should be uploaded to ETHOS.</w:t>
      </w:r>
    </w:p>
    <w:p w14:paraId="23126179" w14:textId="77777777" w:rsidR="00564EC6" w:rsidRDefault="00000000" w:rsidP="00564EC6">
      <w:pPr>
        <w:ind w:left="990"/>
        <w:rPr>
          <w:rFonts w:ascii="Calibri" w:eastAsia="Calibri" w:hAnsi="Calibri" w:cs="Calibri"/>
          <w:color w:val="000000"/>
        </w:rPr>
      </w:pPr>
      <w:sdt>
        <w:sdtPr>
          <w:rPr>
            <w:rFonts w:ascii="MS Gothic" w:eastAsia="MS Gothic" w:hAnsi="MS Gothic" w:cs="Calibri"/>
            <w:color w:val="000000"/>
          </w:rPr>
          <w:id w:val="526838465"/>
          <w14:checkbox>
            <w14:checked w14:val="0"/>
            <w14:checkedState w14:val="2612" w14:font="MS Gothic"/>
            <w14:uncheckedState w14:val="2610" w14:font="MS Gothic"/>
          </w14:checkbox>
        </w:sdtPr>
        <w:sdtContent>
          <w:r w:rsidR="00564EC6">
            <w:rPr>
              <w:rFonts w:ascii="MS Gothic" w:eastAsia="MS Gothic" w:hAnsi="MS Gothic" w:cs="Calibri" w:hint="eastAsia"/>
              <w:color w:val="000000"/>
            </w:rPr>
            <w:t>☐</w:t>
          </w:r>
        </w:sdtContent>
      </w:sdt>
      <w:r w:rsidR="00564EC6" w:rsidRPr="000F4039">
        <w:rPr>
          <w:rFonts w:ascii="Calibri" w:eastAsia="Calibri" w:hAnsi="Calibri" w:cs="Calibri"/>
          <w:color w:val="000000"/>
        </w:rPr>
        <w:t xml:space="preserve"> </w:t>
      </w:r>
      <w:r w:rsidR="00564EC6">
        <w:rPr>
          <w:rFonts w:ascii="Calibri" w:eastAsia="Calibri" w:hAnsi="Calibri" w:cs="Calibri"/>
          <w:color w:val="000000"/>
        </w:rPr>
        <w:t>This research will take place in one or more international locations. Explain:</w:t>
      </w:r>
    </w:p>
    <w:p w14:paraId="13322C36" w14:textId="77777777" w:rsidR="00564EC6" w:rsidRPr="00D90529" w:rsidRDefault="00564EC6" w:rsidP="00564EC6">
      <w:pPr>
        <w:pStyle w:val="ListParagraph"/>
        <w:numPr>
          <w:ilvl w:val="0"/>
          <w:numId w:val="29"/>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Review “</w:t>
      </w:r>
      <w:hyperlink r:id="rId79">
        <w:r w:rsidRPr="00D90529">
          <w:rPr>
            <w:rFonts w:ascii="Calibri" w:eastAsia="Calibri" w:hAnsi="Calibri" w:cs="Calibri"/>
            <w:color w:val="0070C0"/>
            <w:u w:val="single"/>
          </w:rPr>
          <w:t>WORKSHEET: International Research (HRP-336)</w:t>
        </w:r>
      </w:hyperlink>
      <w:r w:rsidRPr="00D90529">
        <w:rPr>
          <w:rFonts w:ascii="Calibri" w:eastAsia="Calibri" w:hAnsi="Calibri" w:cs="Calibri"/>
          <w:color w:val="FF0000"/>
        </w:rPr>
        <w:t>” when developing an international research protocol.</w:t>
      </w:r>
    </w:p>
    <w:p w14:paraId="06D6D183" w14:textId="77777777" w:rsidR="00564EC6" w:rsidRPr="00D90529" w:rsidRDefault="00564EC6" w:rsidP="00564EC6">
      <w:pPr>
        <w:pStyle w:val="ListParagraph"/>
        <w:numPr>
          <w:ilvl w:val="0"/>
          <w:numId w:val="29"/>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Describe where the research will take place and how culturally appropriate access to the community will be obtained.</w:t>
      </w:r>
    </w:p>
    <w:p w14:paraId="7A304369" w14:textId="77777777" w:rsidR="00564EC6" w:rsidRPr="00D90529" w:rsidRDefault="00564EC6" w:rsidP="00564EC6">
      <w:pPr>
        <w:pStyle w:val="ListParagraph"/>
        <w:numPr>
          <w:ilvl w:val="0"/>
          <w:numId w:val="29"/>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Note if there are any aspects of the cultural, political, or economic climate that might increase risks for participants. Detail strategies to mitigate or minimize these risks.</w:t>
      </w:r>
    </w:p>
    <w:p w14:paraId="681C7194" w14:textId="34D0A9C2" w:rsidR="00564EC6" w:rsidRPr="00F03BA5" w:rsidRDefault="00564EC6" w:rsidP="00564EC6">
      <w:pPr>
        <w:pStyle w:val="ListParagraph"/>
        <w:numPr>
          <w:ilvl w:val="0"/>
          <w:numId w:val="29"/>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Describe relevant ways in which the cultural norms and/or laws differ between the host site and the United States.</w:t>
      </w:r>
      <w:r w:rsidRPr="000C340F">
        <w:rPr>
          <w:rFonts w:ascii="Calibri" w:eastAsia="Calibri" w:hAnsi="Calibri" w:cs="Calibri"/>
          <w:color w:val="FF0000"/>
        </w:rPr>
        <w:t xml:space="preserve"> </w:t>
      </w:r>
    </w:p>
    <w:p w14:paraId="263E3A38" w14:textId="3026D79D" w:rsidR="00564EC6" w:rsidRDefault="00000000" w:rsidP="00564EC6">
      <w:pPr>
        <w:ind w:left="990"/>
        <w:rPr>
          <w:rFonts w:ascii="Calibri" w:eastAsia="Calibri" w:hAnsi="Calibri" w:cs="Calibri"/>
          <w:color w:val="000000"/>
        </w:rPr>
      </w:pPr>
      <w:sdt>
        <w:sdtPr>
          <w:rPr>
            <w:rFonts w:ascii="MS Gothic" w:eastAsia="MS Gothic" w:hAnsi="MS Gothic" w:cs="Calibri"/>
            <w:color w:val="000000"/>
          </w:rPr>
          <w:id w:val="-399434692"/>
          <w14:checkbox>
            <w14:checked w14:val="0"/>
            <w14:checkedState w14:val="2612" w14:font="MS Gothic"/>
            <w14:uncheckedState w14:val="2610" w14:font="MS Gothic"/>
          </w14:checkbox>
        </w:sdtPr>
        <w:sdtContent>
          <w:r w:rsidR="00564EC6">
            <w:rPr>
              <w:rFonts w:ascii="MS Gothic" w:eastAsia="MS Gothic" w:hAnsi="MS Gothic" w:cs="Calibri" w:hint="eastAsia"/>
              <w:color w:val="000000"/>
            </w:rPr>
            <w:t>☐</w:t>
          </w:r>
        </w:sdtContent>
      </w:sdt>
      <w:r w:rsidR="00564EC6" w:rsidRPr="000F4039">
        <w:rPr>
          <w:rFonts w:ascii="Calibri" w:eastAsia="Calibri" w:hAnsi="Calibri" w:cs="Calibri"/>
          <w:color w:val="000000"/>
        </w:rPr>
        <w:t xml:space="preserve"> </w:t>
      </w:r>
      <w:r w:rsidR="00564EC6">
        <w:rPr>
          <w:rFonts w:ascii="Calibri" w:eastAsia="Calibri" w:hAnsi="Calibri" w:cs="Calibri"/>
          <w:color w:val="000000"/>
        </w:rPr>
        <w:t>This research will involve collaborators from outside the United States. Explain:</w:t>
      </w:r>
    </w:p>
    <w:p w14:paraId="3C4C4F0F" w14:textId="77777777" w:rsidR="00564EC6" w:rsidRDefault="00564EC6" w:rsidP="00564EC6">
      <w:pPr>
        <w:ind w:left="1350"/>
        <w:rPr>
          <w:rFonts w:ascii="Calibri" w:eastAsia="Calibri" w:hAnsi="Calibri" w:cs="Calibri"/>
          <w:color w:val="FF0000"/>
        </w:rPr>
      </w:pPr>
      <w:r>
        <w:rPr>
          <w:rFonts w:ascii="Calibri" w:eastAsia="Calibri" w:hAnsi="Calibri" w:cs="Calibri"/>
          <w:color w:val="FF0000"/>
        </w:rPr>
        <w:t xml:space="preserve">Describe how collaborators outside of the United States will be involved in this study. Study teams are responsible for knowing what agreements must be in place (see </w:t>
      </w:r>
      <w:hyperlink r:id="rId80" w:history="1">
        <w:r w:rsidRPr="00B01DA6">
          <w:rPr>
            <w:rStyle w:val="Hyperlink"/>
            <w:rFonts w:ascii="Calibri" w:eastAsia="Calibri" w:hAnsi="Calibri" w:cs="Calibri"/>
          </w:rPr>
          <w:t>HIPCO International Privacy Guidance</w:t>
        </w:r>
      </w:hyperlink>
      <w:r>
        <w:rPr>
          <w:rFonts w:ascii="Calibri" w:eastAsia="Calibri" w:hAnsi="Calibri" w:cs="Calibri"/>
          <w:color w:val="FF0000"/>
        </w:rPr>
        <w:t>).</w:t>
      </w:r>
    </w:p>
    <w:p w14:paraId="5681CEAF" w14:textId="77777777" w:rsidR="00564EC6" w:rsidRDefault="00000000" w:rsidP="00564EC6">
      <w:pPr>
        <w:ind w:left="1350" w:hanging="360"/>
        <w:rPr>
          <w:rFonts w:ascii="Calibri" w:eastAsia="Calibri" w:hAnsi="Calibri" w:cs="Calibri"/>
          <w:color w:val="FF0000"/>
        </w:rPr>
      </w:pPr>
      <w:sdt>
        <w:sdtPr>
          <w:rPr>
            <w:rFonts w:ascii="MS Gothic" w:eastAsia="MS Gothic" w:hAnsi="MS Gothic" w:cs="Calibri"/>
            <w:color w:val="000000"/>
          </w:rPr>
          <w:id w:val="732272035"/>
          <w14:checkbox>
            <w14:checked w14:val="0"/>
            <w14:checkedState w14:val="2612" w14:font="MS Gothic"/>
            <w14:uncheckedState w14:val="2610" w14:font="MS Gothic"/>
          </w14:checkbox>
        </w:sdtPr>
        <w:sdtContent>
          <w:r w:rsidR="00564EC6">
            <w:rPr>
              <w:rFonts w:ascii="MS Gothic" w:eastAsia="MS Gothic" w:hAnsi="MS Gothic" w:cs="Calibri" w:hint="eastAsia"/>
              <w:color w:val="000000"/>
            </w:rPr>
            <w:t>☐</w:t>
          </w:r>
        </w:sdtContent>
      </w:sdt>
      <w:r w:rsidR="00564EC6" w:rsidRPr="000F4039">
        <w:rPr>
          <w:rFonts w:ascii="Calibri" w:eastAsia="Calibri" w:hAnsi="Calibri" w:cs="Calibri"/>
          <w:color w:val="000000"/>
        </w:rPr>
        <w:t xml:space="preserve"> </w:t>
      </w:r>
      <w:r w:rsidR="00564EC6">
        <w:rPr>
          <w:rFonts w:ascii="Calibri" w:eastAsia="Calibri" w:hAnsi="Calibri" w:cs="Calibri"/>
          <w:color w:val="000000"/>
        </w:rPr>
        <w:t xml:space="preserve">This research will involve data collection, sharing, access, or transmission between U.S. and international collaborators/institutions. Explain: </w:t>
      </w:r>
    </w:p>
    <w:p w14:paraId="4CE3006A" w14:textId="77777777" w:rsidR="00564EC6" w:rsidRPr="00984031" w:rsidRDefault="00564EC6" w:rsidP="00564EC6">
      <w:pPr>
        <w:pStyle w:val="ListParagraph"/>
        <w:numPr>
          <w:ilvl w:val="0"/>
          <w:numId w:val="30"/>
        </w:numPr>
        <w:autoSpaceDE w:val="0"/>
        <w:autoSpaceDN w:val="0"/>
        <w:adjustRightInd w:val="0"/>
        <w:ind w:left="1620"/>
        <w:rPr>
          <w:rFonts w:ascii="Calibri" w:hAnsi="Calibri" w:cs="Calibri"/>
          <w:color w:val="FF0000"/>
          <w:shd w:val="clear" w:color="auto" w:fill="FFFFFF"/>
        </w:rPr>
      </w:pPr>
      <w:r>
        <w:rPr>
          <w:rFonts w:ascii="Calibri" w:eastAsia="Calibri" w:hAnsi="Calibri" w:cs="Calibri"/>
          <w:color w:val="FF0000"/>
        </w:rPr>
        <w:t xml:space="preserve">If you are collecting data in the United States and sharing it with an international collaborator or institution, please provide details about what data will be shared internationally and what international locations data will be shared. </w:t>
      </w:r>
    </w:p>
    <w:p w14:paraId="4DA3B9B6" w14:textId="77777777" w:rsidR="00564EC6" w:rsidRDefault="00564EC6" w:rsidP="00564EC6">
      <w:pPr>
        <w:pStyle w:val="ListParagraph"/>
        <w:numPr>
          <w:ilvl w:val="0"/>
          <w:numId w:val="30"/>
        </w:numPr>
        <w:autoSpaceDE w:val="0"/>
        <w:autoSpaceDN w:val="0"/>
        <w:adjustRightInd w:val="0"/>
        <w:ind w:left="1620"/>
        <w:rPr>
          <w:rFonts w:ascii="Calibri" w:hAnsi="Calibri" w:cs="Calibri"/>
          <w:color w:val="FF0000"/>
          <w:shd w:val="clear" w:color="auto" w:fill="FFFFFF"/>
        </w:rPr>
      </w:pPr>
      <w:r w:rsidRPr="001E7A25">
        <w:rPr>
          <w:rFonts w:ascii="Calibri" w:hAnsi="Calibri" w:cs="Calibri"/>
          <w:color w:val="FF0000"/>
          <w:shd w:val="clear" w:color="auto" w:fill="FFFFFF"/>
        </w:rPr>
        <w:t xml:space="preserve">If you are using participant data received from countries that are </w:t>
      </w:r>
      <w:r w:rsidRPr="00B378DE">
        <w:rPr>
          <w:rFonts w:ascii="Calibri" w:hAnsi="Calibri" w:cs="Calibri"/>
          <w:b/>
          <w:bCs/>
          <w:color w:val="FF0000"/>
          <w:u w:val="single"/>
          <w:shd w:val="clear" w:color="auto" w:fill="FFFFFF"/>
        </w:rPr>
        <w:t>not</w:t>
      </w:r>
      <w:r w:rsidRPr="001E7A25">
        <w:rPr>
          <w:rFonts w:ascii="Calibri" w:hAnsi="Calibri" w:cs="Calibri"/>
          <w:color w:val="FF0000"/>
          <w:shd w:val="clear" w:color="auto" w:fill="FFFFFF"/>
        </w:rPr>
        <w:t xml:space="preserve"> subject to </w:t>
      </w:r>
      <w:hyperlink r:id="rId81" w:history="1">
        <w:r w:rsidRPr="001E7A25">
          <w:rPr>
            <w:rStyle w:val="Hyperlink"/>
            <w:rFonts w:ascii="Calibri" w:hAnsi="Calibri" w:cs="Calibri"/>
            <w:b/>
            <w:bCs/>
            <w:color w:val="1155CC"/>
          </w:rPr>
          <w:t>GDPR</w:t>
        </w:r>
      </w:hyperlink>
      <w:r w:rsidRPr="001E7A25">
        <w:rPr>
          <w:rFonts w:ascii="Calibri" w:hAnsi="Calibri" w:cs="Calibri"/>
          <w:color w:val="FF0000"/>
          <w:shd w:val="clear" w:color="auto" w:fill="FFFFFF"/>
        </w:rPr>
        <w:t xml:space="preserve">, please use the </w:t>
      </w:r>
      <w:hyperlink r:id="rId82" w:history="1">
        <w:r w:rsidRPr="001E7A25">
          <w:rPr>
            <w:rStyle w:val="Hyperlink"/>
            <w:rFonts w:ascii="Calibri" w:hAnsi="Calibri" w:cs="Calibri"/>
            <w:color w:val="900021"/>
            <w:shd w:val="clear" w:color="auto" w:fill="FFFFFF"/>
          </w:rPr>
          <w:t>General International Consent (Non-GDPR Countries)</w:t>
        </w:r>
      </w:hyperlink>
      <w:r w:rsidRPr="00B378DE">
        <w:rPr>
          <w:rFonts w:ascii="Calibri" w:hAnsi="Calibri" w:cs="Calibri"/>
        </w:rPr>
        <w:t xml:space="preserve"> </w:t>
      </w:r>
      <w:r w:rsidRPr="00B378DE">
        <w:rPr>
          <w:rFonts w:ascii="Calibri" w:hAnsi="Calibri" w:cs="Calibri"/>
          <w:color w:val="FF0000"/>
        </w:rPr>
        <w:t>when enrolling these participants</w:t>
      </w:r>
      <w:r w:rsidRPr="00B378DE">
        <w:rPr>
          <w:rFonts w:ascii="Calibri" w:hAnsi="Calibri" w:cs="Calibri"/>
          <w:color w:val="FF0000"/>
          <w:shd w:val="clear" w:color="auto" w:fill="FFFFFF"/>
        </w:rPr>
        <w:t xml:space="preserve">. </w:t>
      </w:r>
      <w:r w:rsidRPr="00B378DE">
        <w:rPr>
          <w:rFonts w:ascii="Calibri" w:hAnsi="Calibri" w:cs="Calibri"/>
          <w:color w:val="FF0000"/>
        </w:rPr>
        <w:t xml:space="preserve">This international consent form is required </w:t>
      </w:r>
      <w:r w:rsidRPr="00B378DE">
        <w:rPr>
          <w:rFonts w:ascii="Calibri" w:hAnsi="Calibri" w:cs="Calibri"/>
          <w:color w:val="FF0000"/>
          <w:u w:val="single"/>
        </w:rPr>
        <w:t>in addition to</w:t>
      </w:r>
      <w:r w:rsidRPr="00B378DE">
        <w:rPr>
          <w:rFonts w:ascii="Calibri" w:hAnsi="Calibri" w:cs="Calibri"/>
          <w:color w:val="FF0000"/>
        </w:rPr>
        <w:t xml:space="preserve">, </w:t>
      </w:r>
      <w:r w:rsidRPr="00B378DE">
        <w:rPr>
          <w:rFonts w:ascii="Calibri" w:hAnsi="Calibri" w:cs="Calibri"/>
          <w:b/>
          <w:bCs/>
          <w:color w:val="FF0000"/>
        </w:rPr>
        <w:t>not as a replacement for</w:t>
      </w:r>
      <w:r w:rsidRPr="00B378DE">
        <w:rPr>
          <w:rFonts w:ascii="Calibri" w:hAnsi="Calibri" w:cs="Calibri"/>
          <w:color w:val="FF0000"/>
        </w:rPr>
        <w:t>, the consent form</w:t>
      </w:r>
      <w:r w:rsidRPr="001E7A25">
        <w:rPr>
          <w:rFonts w:ascii="Calibri" w:hAnsi="Calibri" w:cs="Calibri"/>
          <w:color w:val="FF0000"/>
        </w:rPr>
        <w:t>(</w:t>
      </w:r>
      <w:r w:rsidRPr="00B378DE">
        <w:rPr>
          <w:rFonts w:ascii="Calibri" w:hAnsi="Calibri" w:cs="Calibri"/>
          <w:color w:val="FF0000"/>
        </w:rPr>
        <w:t>s</w:t>
      </w:r>
      <w:r w:rsidRPr="001E7A25">
        <w:rPr>
          <w:rFonts w:ascii="Calibri" w:hAnsi="Calibri" w:cs="Calibri"/>
          <w:color w:val="FF0000"/>
        </w:rPr>
        <w:t>)</w:t>
      </w:r>
      <w:r w:rsidRPr="00B378DE">
        <w:rPr>
          <w:rFonts w:ascii="Calibri" w:hAnsi="Calibri" w:cs="Calibri"/>
          <w:color w:val="FF0000"/>
        </w:rPr>
        <w:t xml:space="preserve"> </w:t>
      </w:r>
      <w:r w:rsidRPr="001E7A25">
        <w:rPr>
          <w:rFonts w:ascii="Calibri" w:hAnsi="Calibri" w:cs="Calibri"/>
          <w:color w:val="FF0000"/>
        </w:rPr>
        <w:t>that will be</w:t>
      </w:r>
      <w:r w:rsidRPr="00B378DE">
        <w:rPr>
          <w:rFonts w:ascii="Calibri" w:hAnsi="Calibri" w:cs="Calibri"/>
          <w:color w:val="FF0000"/>
        </w:rPr>
        <w:t xml:space="preserve"> used for the overall study and should be uploaded to ETHOS.</w:t>
      </w:r>
      <w:r w:rsidRPr="00B17C78">
        <w:rPr>
          <w:rFonts w:ascii="Calibri" w:hAnsi="Calibri" w:cs="Calibri"/>
          <w:color w:val="FF0000"/>
          <w:shd w:val="clear" w:color="auto" w:fill="FFFFFF"/>
        </w:rPr>
        <w:t xml:space="preserve"> </w:t>
      </w:r>
    </w:p>
    <w:p w14:paraId="5A29D07E" w14:textId="56D8939C" w:rsidR="00564EC6" w:rsidRPr="00F03BA5" w:rsidRDefault="00564EC6" w:rsidP="00F03BA5">
      <w:pPr>
        <w:pStyle w:val="ListParagraph"/>
        <w:numPr>
          <w:ilvl w:val="0"/>
          <w:numId w:val="30"/>
        </w:numPr>
        <w:autoSpaceDE w:val="0"/>
        <w:autoSpaceDN w:val="0"/>
        <w:adjustRightInd w:val="0"/>
        <w:ind w:left="1620"/>
        <w:rPr>
          <w:rFonts w:ascii="Calibri" w:hAnsi="Calibri" w:cs="Calibri"/>
          <w:color w:val="FF0000"/>
          <w:shd w:val="clear" w:color="auto" w:fill="FFFFFF"/>
        </w:rPr>
      </w:pPr>
      <w:r w:rsidRPr="00F03BA5">
        <w:rPr>
          <w:rFonts w:ascii="Calibri" w:hAnsi="Calibri" w:cs="Calibri"/>
          <w:color w:val="FF0000"/>
          <w:shd w:val="clear" w:color="auto" w:fill="FFFFFF"/>
        </w:rPr>
        <w:t>If you have further questions about handling and sharing domestic (PHI) and international (PII) participant data between UMN and international collaborators, please reach out to HIPCO at privacy@umn.edu.</w:t>
      </w:r>
    </w:p>
    <w:p w14:paraId="2D08E79A" w14:textId="77777777" w:rsidR="00920081" w:rsidRDefault="00920081">
      <w:pPr>
        <w:rPr>
          <w:rFonts w:ascii="Calibri" w:eastAsia="Calibri" w:hAnsi="Calibri" w:cs="Calibri"/>
          <w:sz w:val="24"/>
          <w:szCs w:val="24"/>
        </w:rPr>
      </w:pPr>
    </w:p>
    <w:p w14:paraId="49A9D99C" w14:textId="77777777" w:rsidR="00920081" w:rsidRDefault="00920081">
      <w:pPr>
        <w:rPr>
          <w:rFonts w:ascii="Calibri" w:eastAsia="Calibri" w:hAnsi="Calibri" w:cs="Calibri"/>
          <w:sz w:val="24"/>
          <w:szCs w:val="24"/>
        </w:rPr>
      </w:pPr>
    </w:p>
    <w:p w14:paraId="140E0746" w14:textId="77777777" w:rsidR="00920081" w:rsidRDefault="004747D5">
      <w:pPr>
        <w:keepNext/>
        <w:keepLines/>
        <w:pBdr>
          <w:top w:val="nil"/>
          <w:left w:val="nil"/>
          <w:bottom w:val="nil"/>
          <w:right w:val="nil"/>
          <w:between w:val="nil"/>
        </w:pBdr>
        <w:tabs>
          <w:tab w:val="left" w:pos="4320"/>
        </w:tabs>
        <w:spacing w:before="240" w:after="160" w:line="259" w:lineRule="auto"/>
        <w:rPr>
          <w:rFonts w:ascii="Cambria" w:eastAsia="Cambria" w:hAnsi="Cambria" w:cs="Cambria"/>
          <w:b/>
          <w:color w:val="000000"/>
        </w:rPr>
      </w:pPr>
      <w:r>
        <w:br w:type="page"/>
      </w:r>
      <w:r>
        <w:rPr>
          <w:rFonts w:ascii="Cambria" w:eastAsia="Cambria" w:hAnsi="Cambria" w:cs="Cambria"/>
          <w:b/>
          <w:color w:val="000000"/>
        </w:rPr>
        <w:t>Appendix A. Types of Materials</w:t>
      </w:r>
    </w:p>
    <w:p w14:paraId="7939B47C" w14:textId="77777777" w:rsidR="00920081" w:rsidRDefault="004747D5">
      <w:pPr>
        <w:rPr>
          <w:rFonts w:ascii="Cambria" w:eastAsia="Cambria" w:hAnsi="Cambria" w:cs="Cambria"/>
          <w:color w:val="FF0000"/>
        </w:rPr>
      </w:pPr>
      <w:r>
        <w:rPr>
          <w:rFonts w:ascii="Cambria" w:eastAsia="Cambria" w:hAnsi="Cambria" w:cs="Cambria"/>
          <w:color w:val="FF0000"/>
        </w:rPr>
        <w:t>This list does not include all possible materials that will be collected, used, or studied. The following are examples (in red). Add or remove materials that will be collected, used, or studied.  Adjust the final list font to black.</w:t>
      </w:r>
    </w:p>
    <w:p w14:paraId="35CDF1C2" w14:textId="77777777" w:rsidR="00920081" w:rsidRDefault="00920081">
      <w:pPr>
        <w:rPr>
          <w:rFonts w:ascii="Cambria" w:eastAsia="Cambria" w:hAnsi="Cambria" w:cs="Cambria"/>
          <w:color w:val="FF0000"/>
        </w:rPr>
      </w:pPr>
    </w:p>
    <w:tbl>
      <w:tblPr>
        <w:tblStyle w:val="ae"/>
        <w:tblW w:w="946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314"/>
        <w:gridCol w:w="2759"/>
        <w:gridCol w:w="3395"/>
      </w:tblGrid>
      <w:tr w:rsidR="00920081" w14:paraId="213DBB41" w14:textId="77777777">
        <w:tc>
          <w:tcPr>
            <w:tcW w:w="3314" w:type="dxa"/>
            <w:shd w:val="clear" w:color="auto" w:fill="1F497D"/>
          </w:tcPr>
          <w:p w14:paraId="38C06AEE" w14:textId="77777777" w:rsidR="00920081" w:rsidRDefault="004747D5">
            <w:pPr>
              <w:rPr>
                <w:b/>
                <w:color w:val="FFFFFF"/>
              </w:rPr>
            </w:pPr>
            <w:r>
              <w:rPr>
                <w:b/>
                <w:color w:val="FFFFFF"/>
              </w:rPr>
              <w:t>Material Type</w:t>
            </w:r>
          </w:p>
        </w:tc>
        <w:tc>
          <w:tcPr>
            <w:tcW w:w="2759" w:type="dxa"/>
            <w:shd w:val="clear" w:color="auto" w:fill="1F497D"/>
          </w:tcPr>
          <w:p w14:paraId="48D302EE" w14:textId="77777777" w:rsidR="00920081" w:rsidRDefault="004747D5">
            <w:pPr>
              <w:rPr>
                <w:b/>
                <w:color w:val="FFFFFF"/>
              </w:rPr>
            </w:pPr>
            <w:r>
              <w:rPr>
                <w:b/>
                <w:color w:val="FFFFFF"/>
              </w:rPr>
              <w:t>Material Quantity or Volume</w:t>
            </w:r>
          </w:p>
        </w:tc>
        <w:tc>
          <w:tcPr>
            <w:tcW w:w="3395" w:type="dxa"/>
            <w:shd w:val="clear" w:color="auto" w:fill="1F497D"/>
          </w:tcPr>
          <w:p w14:paraId="62242F76" w14:textId="77777777" w:rsidR="00920081" w:rsidRDefault="004747D5">
            <w:pPr>
              <w:rPr>
                <w:b/>
                <w:color w:val="FFFFFF"/>
              </w:rPr>
            </w:pPr>
            <w:r>
              <w:rPr>
                <w:b/>
                <w:color w:val="FFFFFF"/>
              </w:rPr>
              <w:t>Preservation Format (Specimens)</w:t>
            </w:r>
          </w:p>
        </w:tc>
      </w:tr>
      <w:tr w:rsidR="00920081" w14:paraId="3CE86EE4" w14:textId="77777777">
        <w:tc>
          <w:tcPr>
            <w:tcW w:w="3314" w:type="dxa"/>
          </w:tcPr>
          <w:p w14:paraId="584569FA" w14:textId="77777777" w:rsidR="00920081" w:rsidRDefault="004747D5">
            <w:pPr>
              <w:rPr>
                <w:b/>
                <w:color w:val="FF0000"/>
              </w:rPr>
            </w:pPr>
            <w:r>
              <w:rPr>
                <w:color w:val="FF0000"/>
              </w:rPr>
              <w:t xml:space="preserve">Whole Blood          </w:t>
            </w:r>
          </w:p>
        </w:tc>
        <w:tc>
          <w:tcPr>
            <w:tcW w:w="2759" w:type="dxa"/>
          </w:tcPr>
          <w:p w14:paraId="79FF92F4" w14:textId="77777777" w:rsidR="00920081" w:rsidRDefault="00920081"/>
        </w:tc>
        <w:tc>
          <w:tcPr>
            <w:tcW w:w="3395" w:type="dxa"/>
          </w:tcPr>
          <w:p w14:paraId="5CB59380" w14:textId="77777777" w:rsidR="00920081" w:rsidRDefault="00920081"/>
        </w:tc>
      </w:tr>
      <w:tr w:rsidR="00920081" w14:paraId="757E29A8" w14:textId="77777777">
        <w:tc>
          <w:tcPr>
            <w:tcW w:w="3314" w:type="dxa"/>
          </w:tcPr>
          <w:p w14:paraId="3BF2EF0E" w14:textId="77777777" w:rsidR="00920081" w:rsidRDefault="004747D5">
            <w:pPr>
              <w:rPr>
                <w:b/>
                <w:color w:val="FF0000"/>
              </w:rPr>
            </w:pPr>
            <w:r>
              <w:rPr>
                <w:color w:val="FF0000"/>
              </w:rPr>
              <w:t xml:space="preserve">     Plasma</w:t>
            </w:r>
          </w:p>
        </w:tc>
        <w:tc>
          <w:tcPr>
            <w:tcW w:w="2759" w:type="dxa"/>
          </w:tcPr>
          <w:p w14:paraId="71C9B7D6" w14:textId="77777777" w:rsidR="00920081" w:rsidRDefault="00920081"/>
        </w:tc>
        <w:tc>
          <w:tcPr>
            <w:tcW w:w="3395" w:type="dxa"/>
          </w:tcPr>
          <w:p w14:paraId="629E7F15" w14:textId="77777777" w:rsidR="00920081" w:rsidRDefault="00920081"/>
        </w:tc>
      </w:tr>
      <w:tr w:rsidR="00920081" w14:paraId="700A51DE" w14:textId="77777777">
        <w:tc>
          <w:tcPr>
            <w:tcW w:w="3314" w:type="dxa"/>
          </w:tcPr>
          <w:p w14:paraId="04111ADB" w14:textId="77777777" w:rsidR="00920081" w:rsidRDefault="004747D5">
            <w:pPr>
              <w:rPr>
                <w:b/>
                <w:color w:val="FF0000"/>
              </w:rPr>
            </w:pPr>
            <w:r>
              <w:rPr>
                <w:color w:val="FF0000"/>
              </w:rPr>
              <w:t xml:space="preserve">     Serum</w:t>
            </w:r>
          </w:p>
        </w:tc>
        <w:tc>
          <w:tcPr>
            <w:tcW w:w="2759" w:type="dxa"/>
          </w:tcPr>
          <w:p w14:paraId="1F3FEAC0" w14:textId="77777777" w:rsidR="00920081" w:rsidRDefault="00920081"/>
        </w:tc>
        <w:tc>
          <w:tcPr>
            <w:tcW w:w="3395" w:type="dxa"/>
          </w:tcPr>
          <w:p w14:paraId="721D7B26" w14:textId="77777777" w:rsidR="00920081" w:rsidRDefault="00920081"/>
        </w:tc>
      </w:tr>
      <w:tr w:rsidR="00920081" w14:paraId="4DBE18E3" w14:textId="77777777">
        <w:tc>
          <w:tcPr>
            <w:tcW w:w="3314" w:type="dxa"/>
          </w:tcPr>
          <w:p w14:paraId="56F3B599" w14:textId="77777777" w:rsidR="00920081" w:rsidRDefault="004747D5">
            <w:pPr>
              <w:rPr>
                <w:b/>
                <w:color w:val="FF0000"/>
              </w:rPr>
            </w:pPr>
            <w:r>
              <w:rPr>
                <w:color w:val="FF0000"/>
              </w:rPr>
              <w:t xml:space="preserve">     Buffycoat/Lymphocytes</w:t>
            </w:r>
          </w:p>
        </w:tc>
        <w:tc>
          <w:tcPr>
            <w:tcW w:w="2759" w:type="dxa"/>
          </w:tcPr>
          <w:p w14:paraId="5E8A8379" w14:textId="77777777" w:rsidR="00920081" w:rsidRDefault="00920081"/>
        </w:tc>
        <w:tc>
          <w:tcPr>
            <w:tcW w:w="3395" w:type="dxa"/>
          </w:tcPr>
          <w:p w14:paraId="02E2B172" w14:textId="77777777" w:rsidR="00920081" w:rsidRDefault="00920081"/>
        </w:tc>
      </w:tr>
      <w:tr w:rsidR="00920081" w14:paraId="69658D08" w14:textId="77777777">
        <w:tc>
          <w:tcPr>
            <w:tcW w:w="3314" w:type="dxa"/>
          </w:tcPr>
          <w:p w14:paraId="10CD9855" w14:textId="77777777" w:rsidR="00920081" w:rsidRDefault="004747D5">
            <w:pPr>
              <w:rPr>
                <w:b/>
                <w:color w:val="FF0000"/>
              </w:rPr>
            </w:pPr>
            <w:r>
              <w:rPr>
                <w:color w:val="FF0000"/>
              </w:rPr>
              <w:t>Isolated DNA/RNA</w:t>
            </w:r>
          </w:p>
        </w:tc>
        <w:tc>
          <w:tcPr>
            <w:tcW w:w="2759" w:type="dxa"/>
          </w:tcPr>
          <w:p w14:paraId="3A59B385" w14:textId="77777777" w:rsidR="00920081" w:rsidRDefault="00920081"/>
        </w:tc>
        <w:tc>
          <w:tcPr>
            <w:tcW w:w="3395" w:type="dxa"/>
          </w:tcPr>
          <w:p w14:paraId="1E48C977" w14:textId="77777777" w:rsidR="00920081" w:rsidRDefault="00920081"/>
        </w:tc>
      </w:tr>
      <w:tr w:rsidR="00920081" w14:paraId="55B94038" w14:textId="77777777">
        <w:tc>
          <w:tcPr>
            <w:tcW w:w="3314" w:type="dxa"/>
          </w:tcPr>
          <w:p w14:paraId="77E04B96" w14:textId="77777777" w:rsidR="00920081" w:rsidRDefault="004747D5">
            <w:pPr>
              <w:rPr>
                <w:b/>
                <w:color w:val="FF0000"/>
              </w:rPr>
            </w:pPr>
            <w:r>
              <w:rPr>
                <w:color w:val="FF0000"/>
              </w:rPr>
              <w:t>Specific Organ(s):</w:t>
            </w:r>
          </w:p>
        </w:tc>
        <w:tc>
          <w:tcPr>
            <w:tcW w:w="2759" w:type="dxa"/>
          </w:tcPr>
          <w:p w14:paraId="72C0B7F8" w14:textId="77777777" w:rsidR="00920081" w:rsidRDefault="00920081"/>
        </w:tc>
        <w:tc>
          <w:tcPr>
            <w:tcW w:w="3395" w:type="dxa"/>
          </w:tcPr>
          <w:p w14:paraId="665E964F" w14:textId="77777777" w:rsidR="00920081" w:rsidRDefault="00920081"/>
        </w:tc>
      </w:tr>
      <w:tr w:rsidR="00920081" w14:paraId="40C35E72" w14:textId="77777777">
        <w:tc>
          <w:tcPr>
            <w:tcW w:w="3314" w:type="dxa"/>
          </w:tcPr>
          <w:p w14:paraId="3EE19749" w14:textId="77777777" w:rsidR="00920081" w:rsidRDefault="004747D5">
            <w:pPr>
              <w:rPr>
                <w:b/>
                <w:color w:val="FF0000"/>
              </w:rPr>
            </w:pPr>
            <w:r>
              <w:rPr>
                <w:color w:val="FF0000"/>
              </w:rPr>
              <w:t xml:space="preserve">Specific Tissue Types(s) (i.e. Skin, Pancreas, etc.)     </w:t>
            </w:r>
          </w:p>
        </w:tc>
        <w:tc>
          <w:tcPr>
            <w:tcW w:w="2759" w:type="dxa"/>
          </w:tcPr>
          <w:p w14:paraId="6F75976B" w14:textId="77777777" w:rsidR="00920081" w:rsidRDefault="00920081"/>
        </w:tc>
        <w:tc>
          <w:tcPr>
            <w:tcW w:w="3395" w:type="dxa"/>
          </w:tcPr>
          <w:p w14:paraId="0D3EE427" w14:textId="77777777" w:rsidR="00920081" w:rsidRDefault="00920081"/>
        </w:tc>
      </w:tr>
      <w:tr w:rsidR="00920081" w14:paraId="70635180" w14:textId="77777777">
        <w:tc>
          <w:tcPr>
            <w:tcW w:w="3314" w:type="dxa"/>
          </w:tcPr>
          <w:p w14:paraId="220B10AF" w14:textId="77777777" w:rsidR="00920081" w:rsidRDefault="004747D5">
            <w:pPr>
              <w:rPr>
                <w:b/>
                <w:color w:val="FF0000"/>
              </w:rPr>
            </w:pPr>
            <w:r>
              <w:rPr>
                <w:color w:val="FF0000"/>
              </w:rPr>
              <w:t>Urine</w:t>
            </w:r>
          </w:p>
        </w:tc>
        <w:tc>
          <w:tcPr>
            <w:tcW w:w="2759" w:type="dxa"/>
          </w:tcPr>
          <w:p w14:paraId="1D8BD82D" w14:textId="77777777" w:rsidR="00920081" w:rsidRDefault="00920081"/>
        </w:tc>
        <w:tc>
          <w:tcPr>
            <w:tcW w:w="3395" w:type="dxa"/>
          </w:tcPr>
          <w:p w14:paraId="18F0FE95" w14:textId="77777777" w:rsidR="00920081" w:rsidRDefault="00920081"/>
        </w:tc>
      </w:tr>
      <w:tr w:rsidR="00920081" w14:paraId="13B89A37" w14:textId="77777777">
        <w:tc>
          <w:tcPr>
            <w:tcW w:w="3314" w:type="dxa"/>
          </w:tcPr>
          <w:p w14:paraId="2D3A7E42" w14:textId="77777777" w:rsidR="00920081" w:rsidRDefault="004747D5">
            <w:pPr>
              <w:rPr>
                <w:b/>
                <w:color w:val="FF0000"/>
              </w:rPr>
            </w:pPr>
            <w:r>
              <w:rPr>
                <w:color w:val="FF0000"/>
              </w:rPr>
              <w:t>Saliva</w:t>
            </w:r>
          </w:p>
        </w:tc>
        <w:tc>
          <w:tcPr>
            <w:tcW w:w="2759" w:type="dxa"/>
          </w:tcPr>
          <w:p w14:paraId="380A6D0A" w14:textId="77777777" w:rsidR="00920081" w:rsidRDefault="00920081"/>
        </w:tc>
        <w:tc>
          <w:tcPr>
            <w:tcW w:w="3395" w:type="dxa"/>
          </w:tcPr>
          <w:p w14:paraId="0305E1EB" w14:textId="77777777" w:rsidR="00920081" w:rsidRDefault="00920081"/>
        </w:tc>
      </w:tr>
      <w:tr w:rsidR="00920081" w14:paraId="4D558522" w14:textId="77777777">
        <w:tc>
          <w:tcPr>
            <w:tcW w:w="3314" w:type="dxa"/>
          </w:tcPr>
          <w:p w14:paraId="2C00D90C" w14:textId="77777777" w:rsidR="00920081" w:rsidRDefault="004747D5">
            <w:pPr>
              <w:rPr>
                <w:b/>
                <w:color w:val="FF0000"/>
              </w:rPr>
            </w:pPr>
            <w:r>
              <w:rPr>
                <w:color w:val="FF0000"/>
              </w:rPr>
              <w:t>Ascites</w:t>
            </w:r>
          </w:p>
        </w:tc>
        <w:tc>
          <w:tcPr>
            <w:tcW w:w="2759" w:type="dxa"/>
          </w:tcPr>
          <w:p w14:paraId="37935A28" w14:textId="77777777" w:rsidR="00920081" w:rsidRDefault="00920081"/>
        </w:tc>
        <w:tc>
          <w:tcPr>
            <w:tcW w:w="3395" w:type="dxa"/>
          </w:tcPr>
          <w:p w14:paraId="2AF67E3C" w14:textId="77777777" w:rsidR="00920081" w:rsidRDefault="00920081"/>
        </w:tc>
      </w:tr>
      <w:tr w:rsidR="00920081" w14:paraId="0C137C1D" w14:textId="77777777">
        <w:tc>
          <w:tcPr>
            <w:tcW w:w="3314" w:type="dxa"/>
          </w:tcPr>
          <w:p w14:paraId="64E1522D" w14:textId="77777777" w:rsidR="00920081" w:rsidRDefault="004747D5">
            <w:pPr>
              <w:rPr>
                <w:b/>
                <w:color w:val="FF0000"/>
              </w:rPr>
            </w:pPr>
            <w:r>
              <w:rPr>
                <w:color w:val="FF0000"/>
              </w:rPr>
              <w:t>CSF</w:t>
            </w:r>
          </w:p>
        </w:tc>
        <w:tc>
          <w:tcPr>
            <w:tcW w:w="2759" w:type="dxa"/>
          </w:tcPr>
          <w:p w14:paraId="331A669C" w14:textId="77777777" w:rsidR="00920081" w:rsidRDefault="00920081"/>
        </w:tc>
        <w:tc>
          <w:tcPr>
            <w:tcW w:w="3395" w:type="dxa"/>
          </w:tcPr>
          <w:p w14:paraId="16DF357B" w14:textId="77777777" w:rsidR="00920081" w:rsidRDefault="00920081"/>
        </w:tc>
      </w:tr>
      <w:tr w:rsidR="00920081" w14:paraId="39E5E80C" w14:textId="77777777">
        <w:tc>
          <w:tcPr>
            <w:tcW w:w="3314" w:type="dxa"/>
          </w:tcPr>
          <w:p w14:paraId="628D2280" w14:textId="77777777" w:rsidR="00920081" w:rsidRDefault="004747D5">
            <w:pPr>
              <w:rPr>
                <w:b/>
                <w:color w:val="FF0000"/>
              </w:rPr>
            </w:pPr>
            <w:r>
              <w:rPr>
                <w:color w:val="FF0000"/>
              </w:rPr>
              <w:t>Nail Clippings</w:t>
            </w:r>
          </w:p>
        </w:tc>
        <w:tc>
          <w:tcPr>
            <w:tcW w:w="2759" w:type="dxa"/>
          </w:tcPr>
          <w:p w14:paraId="5B716AA8" w14:textId="77777777" w:rsidR="00920081" w:rsidRDefault="00920081"/>
        </w:tc>
        <w:tc>
          <w:tcPr>
            <w:tcW w:w="3395" w:type="dxa"/>
          </w:tcPr>
          <w:p w14:paraId="291586ED" w14:textId="77777777" w:rsidR="00920081" w:rsidRDefault="00920081"/>
        </w:tc>
      </w:tr>
      <w:tr w:rsidR="00920081" w14:paraId="02FEA3E4" w14:textId="77777777">
        <w:tc>
          <w:tcPr>
            <w:tcW w:w="3314" w:type="dxa"/>
          </w:tcPr>
          <w:p w14:paraId="4403E5CE" w14:textId="77777777" w:rsidR="00920081" w:rsidRDefault="004747D5">
            <w:pPr>
              <w:rPr>
                <w:b/>
                <w:color w:val="FF0000"/>
              </w:rPr>
            </w:pPr>
            <w:r>
              <w:rPr>
                <w:color w:val="FF0000"/>
              </w:rPr>
              <w:t>Hair Clippings</w:t>
            </w:r>
          </w:p>
        </w:tc>
        <w:tc>
          <w:tcPr>
            <w:tcW w:w="2759" w:type="dxa"/>
          </w:tcPr>
          <w:p w14:paraId="6493FAAF" w14:textId="77777777" w:rsidR="00920081" w:rsidRDefault="00920081"/>
        </w:tc>
        <w:tc>
          <w:tcPr>
            <w:tcW w:w="3395" w:type="dxa"/>
          </w:tcPr>
          <w:p w14:paraId="1C04E62A" w14:textId="77777777" w:rsidR="00920081" w:rsidRDefault="00920081"/>
        </w:tc>
      </w:tr>
      <w:tr w:rsidR="00920081" w14:paraId="15DE255F" w14:textId="77777777">
        <w:tc>
          <w:tcPr>
            <w:tcW w:w="3314" w:type="dxa"/>
          </w:tcPr>
          <w:p w14:paraId="7DE21201" w14:textId="77777777" w:rsidR="00920081" w:rsidRDefault="004747D5">
            <w:pPr>
              <w:rPr>
                <w:b/>
                <w:color w:val="FF0000"/>
              </w:rPr>
            </w:pPr>
            <w:r>
              <w:rPr>
                <w:color w:val="FF0000"/>
              </w:rPr>
              <w:t>Breast milk</w:t>
            </w:r>
          </w:p>
        </w:tc>
        <w:tc>
          <w:tcPr>
            <w:tcW w:w="2759" w:type="dxa"/>
          </w:tcPr>
          <w:p w14:paraId="64D9A8B3" w14:textId="77777777" w:rsidR="00920081" w:rsidRDefault="00920081"/>
        </w:tc>
        <w:tc>
          <w:tcPr>
            <w:tcW w:w="3395" w:type="dxa"/>
          </w:tcPr>
          <w:p w14:paraId="0D29C102" w14:textId="77777777" w:rsidR="00920081" w:rsidRDefault="00920081"/>
        </w:tc>
      </w:tr>
      <w:tr w:rsidR="00920081" w14:paraId="4B65C55F" w14:textId="77777777">
        <w:tc>
          <w:tcPr>
            <w:tcW w:w="3314" w:type="dxa"/>
          </w:tcPr>
          <w:p w14:paraId="064C7778" w14:textId="77777777" w:rsidR="00920081" w:rsidRDefault="004747D5">
            <w:pPr>
              <w:rPr>
                <w:b/>
                <w:color w:val="FF0000"/>
              </w:rPr>
            </w:pPr>
            <w:r>
              <w:rPr>
                <w:color w:val="FF0000"/>
              </w:rPr>
              <w:t>Stool</w:t>
            </w:r>
          </w:p>
        </w:tc>
        <w:tc>
          <w:tcPr>
            <w:tcW w:w="2759" w:type="dxa"/>
          </w:tcPr>
          <w:p w14:paraId="3E8FF4C9" w14:textId="77777777" w:rsidR="00920081" w:rsidRDefault="00920081"/>
        </w:tc>
        <w:tc>
          <w:tcPr>
            <w:tcW w:w="3395" w:type="dxa"/>
          </w:tcPr>
          <w:p w14:paraId="33AE93B8" w14:textId="77777777" w:rsidR="00920081" w:rsidRDefault="00920081"/>
        </w:tc>
      </w:tr>
      <w:tr w:rsidR="00920081" w14:paraId="6A00DA17" w14:textId="77777777">
        <w:tc>
          <w:tcPr>
            <w:tcW w:w="3314" w:type="dxa"/>
          </w:tcPr>
          <w:p w14:paraId="1A51AAF3" w14:textId="77777777" w:rsidR="00920081" w:rsidRDefault="004747D5">
            <w:r>
              <w:rPr>
                <w:color w:val="FF0000"/>
              </w:rPr>
              <w:t>Photographs</w:t>
            </w:r>
          </w:p>
        </w:tc>
        <w:tc>
          <w:tcPr>
            <w:tcW w:w="2759" w:type="dxa"/>
          </w:tcPr>
          <w:p w14:paraId="4A17F329" w14:textId="77777777" w:rsidR="00920081" w:rsidRDefault="00920081"/>
        </w:tc>
        <w:tc>
          <w:tcPr>
            <w:tcW w:w="3395" w:type="dxa"/>
          </w:tcPr>
          <w:p w14:paraId="13D83F4B" w14:textId="77777777" w:rsidR="00920081" w:rsidRDefault="00920081"/>
        </w:tc>
      </w:tr>
      <w:tr w:rsidR="00920081" w14:paraId="5F381A19" w14:textId="77777777">
        <w:tc>
          <w:tcPr>
            <w:tcW w:w="3314" w:type="dxa"/>
          </w:tcPr>
          <w:p w14:paraId="3DBB86E3" w14:textId="77777777" w:rsidR="00920081" w:rsidRDefault="004747D5">
            <w:r>
              <w:rPr>
                <w:color w:val="FF0000"/>
              </w:rPr>
              <w:t>Journals or Diaries</w:t>
            </w:r>
          </w:p>
        </w:tc>
        <w:tc>
          <w:tcPr>
            <w:tcW w:w="2759" w:type="dxa"/>
          </w:tcPr>
          <w:p w14:paraId="5E3286D5" w14:textId="77777777" w:rsidR="00920081" w:rsidRDefault="00920081"/>
        </w:tc>
        <w:tc>
          <w:tcPr>
            <w:tcW w:w="3395" w:type="dxa"/>
          </w:tcPr>
          <w:p w14:paraId="536B8773" w14:textId="77777777" w:rsidR="00920081" w:rsidRDefault="00920081"/>
        </w:tc>
      </w:tr>
      <w:tr w:rsidR="00920081" w14:paraId="645D50A9" w14:textId="77777777">
        <w:tc>
          <w:tcPr>
            <w:tcW w:w="3314" w:type="dxa"/>
          </w:tcPr>
          <w:p w14:paraId="064E0A53" w14:textId="77777777" w:rsidR="00920081" w:rsidRDefault="004747D5">
            <w:pPr>
              <w:rPr>
                <w:color w:val="FF0000"/>
              </w:rPr>
            </w:pPr>
            <w:r>
              <w:rPr>
                <w:color w:val="FF0000"/>
              </w:rPr>
              <w:t>Questionnaires (i.e., Quality of Life), Surveys, or instruments (depression scales)</w:t>
            </w:r>
          </w:p>
        </w:tc>
        <w:tc>
          <w:tcPr>
            <w:tcW w:w="2759" w:type="dxa"/>
          </w:tcPr>
          <w:p w14:paraId="7AEED270" w14:textId="77777777" w:rsidR="00920081" w:rsidRDefault="00920081"/>
        </w:tc>
        <w:tc>
          <w:tcPr>
            <w:tcW w:w="3395" w:type="dxa"/>
          </w:tcPr>
          <w:p w14:paraId="370C0D0C" w14:textId="77777777" w:rsidR="00920081" w:rsidRDefault="00920081"/>
        </w:tc>
      </w:tr>
      <w:tr w:rsidR="00920081" w14:paraId="63DC369E" w14:textId="77777777">
        <w:tc>
          <w:tcPr>
            <w:tcW w:w="3314" w:type="dxa"/>
          </w:tcPr>
          <w:p w14:paraId="6AEC5249" w14:textId="77777777" w:rsidR="00920081" w:rsidRDefault="004747D5">
            <w:pPr>
              <w:rPr>
                <w:b/>
                <w:color w:val="FF0000"/>
              </w:rPr>
            </w:pPr>
            <w:r>
              <w:rPr>
                <w:color w:val="FF0000"/>
              </w:rPr>
              <w:t>Long Term Follow Up Surveys</w:t>
            </w:r>
          </w:p>
        </w:tc>
        <w:tc>
          <w:tcPr>
            <w:tcW w:w="2759" w:type="dxa"/>
          </w:tcPr>
          <w:p w14:paraId="071DB422" w14:textId="77777777" w:rsidR="00920081" w:rsidRDefault="00920081"/>
        </w:tc>
        <w:tc>
          <w:tcPr>
            <w:tcW w:w="3395" w:type="dxa"/>
          </w:tcPr>
          <w:p w14:paraId="19942856" w14:textId="77777777" w:rsidR="00920081" w:rsidRDefault="00920081"/>
        </w:tc>
      </w:tr>
      <w:tr w:rsidR="00920081" w14:paraId="6CD1C9A0" w14:textId="77777777">
        <w:tc>
          <w:tcPr>
            <w:tcW w:w="3314" w:type="dxa"/>
          </w:tcPr>
          <w:p w14:paraId="12284144" w14:textId="77777777" w:rsidR="00920081" w:rsidRDefault="004747D5">
            <w:pPr>
              <w:rPr>
                <w:color w:val="FF0000"/>
              </w:rPr>
            </w:pPr>
            <w:r>
              <w:rPr>
                <w:color w:val="FF0000"/>
              </w:rPr>
              <w:t>Intake form(s)</w:t>
            </w:r>
          </w:p>
        </w:tc>
        <w:tc>
          <w:tcPr>
            <w:tcW w:w="2759" w:type="dxa"/>
          </w:tcPr>
          <w:p w14:paraId="2D5C7677" w14:textId="77777777" w:rsidR="00920081" w:rsidRDefault="00920081"/>
        </w:tc>
        <w:tc>
          <w:tcPr>
            <w:tcW w:w="3395" w:type="dxa"/>
          </w:tcPr>
          <w:p w14:paraId="4F3985E0" w14:textId="77777777" w:rsidR="00920081" w:rsidRDefault="00920081"/>
        </w:tc>
      </w:tr>
      <w:tr w:rsidR="00920081" w14:paraId="3566198B" w14:textId="77777777">
        <w:tc>
          <w:tcPr>
            <w:tcW w:w="3314" w:type="dxa"/>
          </w:tcPr>
          <w:p w14:paraId="4730E481" w14:textId="77777777" w:rsidR="00920081" w:rsidRDefault="004747D5">
            <w:pPr>
              <w:rPr>
                <w:color w:val="FF0000"/>
              </w:rPr>
            </w:pPr>
            <w:r>
              <w:rPr>
                <w:color w:val="FF0000"/>
              </w:rPr>
              <w:t>Counseling record(s)</w:t>
            </w:r>
          </w:p>
        </w:tc>
        <w:tc>
          <w:tcPr>
            <w:tcW w:w="2759" w:type="dxa"/>
          </w:tcPr>
          <w:p w14:paraId="39BAF990" w14:textId="77777777" w:rsidR="00920081" w:rsidRDefault="00920081"/>
        </w:tc>
        <w:tc>
          <w:tcPr>
            <w:tcW w:w="3395" w:type="dxa"/>
          </w:tcPr>
          <w:p w14:paraId="5504D4D7" w14:textId="77777777" w:rsidR="00920081" w:rsidRDefault="00920081"/>
        </w:tc>
      </w:tr>
      <w:tr w:rsidR="00920081" w14:paraId="70E8F8FA" w14:textId="77777777">
        <w:tc>
          <w:tcPr>
            <w:tcW w:w="3314" w:type="dxa"/>
          </w:tcPr>
          <w:p w14:paraId="28EEB061" w14:textId="77777777" w:rsidR="00920081" w:rsidRDefault="004747D5">
            <w:pPr>
              <w:rPr>
                <w:color w:val="FF0000"/>
              </w:rPr>
            </w:pPr>
            <w:r>
              <w:rPr>
                <w:color w:val="FF0000"/>
              </w:rPr>
              <w:t>Lab report(s)</w:t>
            </w:r>
          </w:p>
        </w:tc>
        <w:tc>
          <w:tcPr>
            <w:tcW w:w="2759" w:type="dxa"/>
          </w:tcPr>
          <w:p w14:paraId="67F14CA2" w14:textId="77777777" w:rsidR="00920081" w:rsidRDefault="00920081"/>
        </w:tc>
        <w:tc>
          <w:tcPr>
            <w:tcW w:w="3395" w:type="dxa"/>
          </w:tcPr>
          <w:p w14:paraId="2F15C310" w14:textId="77777777" w:rsidR="00920081" w:rsidRDefault="00920081"/>
        </w:tc>
      </w:tr>
    </w:tbl>
    <w:p w14:paraId="34A4898E" w14:textId="77777777" w:rsidR="00920081" w:rsidRDefault="00920081">
      <w:pPr>
        <w:rPr>
          <w:rFonts w:ascii="Cambria" w:eastAsia="Cambria" w:hAnsi="Cambria" w:cs="Cambria"/>
        </w:rPr>
      </w:pPr>
    </w:p>
    <w:p w14:paraId="273DD472" w14:textId="77777777" w:rsidR="00920081" w:rsidRDefault="00920081">
      <w:pPr>
        <w:rPr>
          <w:rFonts w:ascii="Cambria" w:eastAsia="Cambria" w:hAnsi="Cambria" w:cs="Cambria"/>
        </w:rPr>
      </w:pPr>
    </w:p>
    <w:p w14:paraId="0A0BD450" w14:textId="77777777" w:rsidR="00920081" w:rsidRDefault="004747D5">
      <w:pPr>
        <w:spacing w:after="160" w:line="259" w:lineRule="auto"/>
        <w:rPr>
          <w:rFonts w:ascii="Cambria" w:eastAsia="Cambria" w:hAnsi="Cambria" w:cs="Cambria"/>
          <w:b/>
        </w:rPr>
      </w:pPr>
      <w:r>
        <w:br w:type="page"/>
      </w:r>
    </w:p>
    <w:p w14:paraId="02DCABB3" w14:textId="77777777" w:rsidR="00920081" w:rsidRDefault="004747D5">
      <w:pPr>
        <w:keepNext/>
        <w:keepLines/>
        <w:pBdr>
          <w:top w:val="nil"/>
          <w:left w:val="nil"/>
          <w:bottom w:val="nil"/>
          <w:right w:val="nil"/>
          <w:between w:val="nil"/>
        </w:pBdr>
        <w:tabs>
          <w:tab w:val="left" w:pos="4320"/>
        </w:tabs>
        <w:spacing w:before="240" w:after="160" w:line="259" w:lineRule="auto"/>
        <w:rPr>
          <w:rFonts w:ascii="Cambria" w:eastAsia="Cambria" w:hAnsi="Cambria" w:cs="Cambria"/>
          <w:b/>
          <w:color w:val="000000"/>
        </w:rPr>
      </w:pPr>
      <w:r>
        <w:rPr>
          <w:rFonts w:ascii="Cambria" w:eastAsia="Cambria" w:hAnsi="Cambria" w:cs="Cambria"/>
          <w:b/>
          <w:color w:val="000000"/>
        </w:rPr>
        <w:t>Appendix B. List of Identifiable Data Elements</w:t>
      </w:r>
    </w:p>
    <w:p w14:paraId="66B3B310" w14:textId="77777777" w:rsidR="00920081" w:rsidRDefault="004747D5">
      <w:pPr>
        <w:rPr>
          <w:rFonts w:ascii="Cambria" w:eastAsia="Cambria" w:hAnsi="Cambria" w:cs="Cambria"/>
          <w:color w:val="FF0000"/>
        </w:rPr>
      </w:pPr>
      <w:r>
        <w:rPr>
          <w:rFonts w:ascii="Cambria" w:eastAsia="Cambria" w:hAnsi="Cambria" w:cs="Cambria"/>
          <w:color w:val="FF0000"/>
        </w:rPr>
        <w:t xml:space="preserve">Indicate whether any of the following identifiable data elements will be collected, used, or studied. The following are identifiable data elements per HIPAA. Select Yes or No for each element. </w:t>
      </w:r>
    </w:p>
    <w:p w14:paraId="16E96022" w14:textId="77777777" w:rsidR="00920081" w:rsidRDefault="00920081">
      <w:pPr>
        <w:rPr>
          <w:rFonts w:ascii="Cambria" w:eastAsia="Cambria" w:hAnsi="Cambria" w:cs="Cambria"/>
          <w:color w:val="FF0000"/>
        </w:rPr>
      </w:pPr>
    </w:p>
    <w:tbl>
      <w:tblPr>
        <w:tblStyle w:val="af"/>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305"/>
        <w:gridCol w:w="4045"/>
      </w:tblGrid>
      <w:tr w:rsidR="00920081" w14:paraId="375E963D" w14:textId="77777777">
        <w:tc>
          <w:tcPr>
            <w:tcW w:w="5305" w:type="dxa"/>
            <w:shd w:val="clear" w:color="auto" w:fill="1F497D"/>
          </w:tcPr>
          <w:p w14:paraId="1219B160" w14:textId="77777777" w:rsidR="00920081" w:rsidRDefault="004747D5">
            <w:pPr>
              <w:jc w:val="center"/>
              <w:rPr>
                <w:b/>
                <w:color w:val="FFFFFF"/>
              </w:rPr>
            </w:pPr>
            <w:r>
              <w:rPr>
                <w:b/>
                <w:color w:val="FFFFFF"/>
              </w:rPr>
              <w:t>Identifiable Data Element</w:t>
            </w:r>
          </w:p>
        </w:tc>
        <w:tc>
          <w:tcPr>
            <w:tcW w:w="4045" w:type="dxa"/>
            <w:shd w:val="clear" w:color="auto" w:fill="1F497D"/>
          </w:tcPr>
          <w:p w14:paraId="7EB66C1D" w14:textId="77777777" w:rsidR="00920081" w:rsidRDefault="004747D5">
            <w:pPr>
              <w:jc w:val="center"/>
              <w:rPr>
                <w:b/>
                <w:color w:val="FFFFFF"/>
              </w:rPr>
            </w:pPr>
            <w:r>
              <w:rPr>
                <w:b/>
                <w:color w:val="FFFFFF"/>
              </w:rPr>
              <w:t>Included in this research study?</w:t>
            </w:r>
          </w:p>
        </w:tc>
      </w:tr>
      <w:tr w:rsidR="00292833" w14:paraId="733D793C" w14:textId="77777777">
        <w:tc>
          <w:tcPr>
            <w:tcW w:w="5305" w:type="dxa"/>
          </w:tcPr>
          <w:p w14:paraId="42B665D2" w14:textId="77777777" w:rsidR="00292833" w:rsidRDefault="00292833" w:rsidP="00292833">
            <w:pPr>
              <w:rPr>
                <w:color w:val="FF0000"/>
              </w:rPr>
            </w:pPr>
            <w:r>
              <w:rPr>
                <w:color w:val="333333"/>
              </w:rPr>
              <w:t>Names</w:t>
            </w:r>
          </w:p>
        </w:tc>
        <w:tc>
          <w:tcPr>
            <w:tcW w:w="4045" w:type="dxa"/>
          </w:tcPr>
          <w:p w14:paraId="6A6D03F3" w14:textId="443572D1" w:rsidR="00292833" w:rsidRDefault="00000000" w:rsidP="00292833">
            <w:sdt>
              <w:sdtPr>
                <w:rPr>
                  <w:rFonts w:asciiTheme="minorHAnsi" w:eastAsia="Calibri" w:hAnsiTheme="minorHAnsi" w:cstheme="minorHAnsi"/>
                </w:rPr>
                <w:id w:val="-1639948903"/>
                <w:placeholder>
                  <w:docPart w:val="F7B7BFB27F48F14FBA085CBFA36B752E"/>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351F64B3" w14:textId="77777777">
        <w:tc>
          <w:tcPr>
            <w:tcW w:w="5305" w:type="dxa"/>
          </w:tcPr>
          <w:p w14:paraId="1860EB96" w14:textId="77777777" w:rsidR="00292833" w:rsidRDefault="00292833" w:rsidP="00292833">
            <w:pPr>
              <w:rPr>
                <w:color w:val="FF0000"/>
              </w:rPr>
            </w:pPr>
            <w:r>
              <w:rPr>
                <w:color w:val="333333"/>
              </w:rPr>
              <w:t>Dates, except year</w:t>
            </w:r>
          </w:p>
        </w:tc>
        <w:tc>
          <w:tcPr>
            <w:tcW w:w="4045" w:type="dxa"/>
          </w:tcPr>
          <w:p w14:paraId="593A8579" w14:textId="41331ACD" w:rsidR="00292833" w:rsidRDefault="00000000" w:rsidP="00292833">
            <w:sdt>
              <w:sdtPr>
                <w:rPr>
                  <w:rFonts w:asciiTheme="minorHAnsi" w:eastAsia="Calibri" w:hAnsiTheme="minorHAnsi" w:cstheme="minorHAnsi"/>
                </w:rPr>
                <w:id w:val="821548560"/>
                <w:placeholder>
                  <w:docPart w:val="646638252CFE334D8DB81FCEC048E2BC"/>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4C050C44" w14:textId="77777777">
        <w:tc>
          <w:tcPr>
            <w:tcW w:w="5305" w:type="dxa"/>
          </w:tcPr>
          <w:p w14:paraId="1066F688" w14:textId="77777777" w:rsidR="00292833" w:rsidRDefault="00292833" w:rsidP="00292833">
            <w:pPr>
              <w:rPr>
                <w:color w:val="FF0000"/>
              </w:rPr>
            </w:pPr>
            <w:r>
              <w:rPr>
                <w:color w:val="333333"/>
              </w:rPr>
              <w:t>Telephone numbers</w:t>
            </w:r>
          </w:p>
        </w:tc>
        <w:tc>
          <w:tcPr>
            <w:tcW w:w="4045" w:type="dxa"/>
          </w:tcPr>
          <w:p w14:paraId="590C682B" w14:textId="62C13939" w:rsidR="00292833" w:rsidRDefault="00000000" w:rsidP="00292833">
            <w:sdt>
              <w:sdtPr>
                <w:rPr>
                  <w:rFonts w:asciiTheme="minorHAnsi" w:eastAsia="Calibri" w:hAnsiTheme="minorHAnsi" w:cstheme="minorHAnsi"/>
                </w:rPr>
                <w:id w:val="1420523766"/>
                <w:placeholder>
                  <w:docPart w:val="B501AC84ED85544491E97BA270C7FE63"/>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1F1EB984" w14:textId="77777777">
        <w:tc>
          <w:tcPr>
            <w:tcW w:w="5305" w:type="dxa"/>
          </w:tcPr>
          <w:p w14:paraId="78B473F4" w14:textId="77777777" w:rsidR="00292833" w:rsidRDefault="00292833" w:rsidP="00292833">
            <w:pPr>
              <w:rPr>
                <w:color w:val="FF0000"/>
              </w:rPr>
            </w:pPr>
            <w:r>
              <w:rPr>
                <w:color w:val="333333"/>
              </w:rPr>
              <w:t>Geographic data</w:t>
            </w:r>
          </w:p>
        </w:tc>
        <w:tc>
          <w:tcPr>
            <w:tcW w:w="4045" w:type="dxa"/>
          </w:tcPr>
          <w:p w14:paraId="3DD13D05" w14:textId="707BC644" w:rsidR="00292833" w:rsidRDefault="00000000" w:rsidP="00292833">
            <w:sdt>
              <w:sdtPr>
                <w:rPr>
                  <w:rFonts w:asciiTheme="minorHAnsi" w:eastAsia="Calibri" w:hAnsiTheme="minorHAnsi" w:cstheme="minorHAnsi"/>
                </w:rPr>
                <w:id w:val="-1135870690"/>
                <w:placeholder>
                  <w:docPart w:val="3E7FD135655C3C4B87585D9B75030D1F"/>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37F41038" w14:textId="77777777">
        <w:tc>
          <w:tcPr>
            <w:tcW w:w="5305" w:type="dxa"/>
          </w:tcPr>
          <w:p w14:paraId="78BFC87A" w14:textId="77777777" w:rsidR="00292833" w:rsidRDefault="00292833" w:rsidP="00292833">
            <w:pPr>
              <w:rPr>
                <w:color w:val="FF0000"/>
              </w:rPr>
            </w:pPr>
            <w:r>
              <w:rPr>
                <w:color w:val="333333"/>
              </w:rPr>
              <w:t>FAX numbers</w:t>
            </w:r>
          </w:p>
        </w:tc>
        <w:tc>
          <w:tcPr>
            <w:tcW w:w="4045" w:type="dxa"/>
          </w:tcPr>
          <w:p w14:paraId="707AF41E" w14:textId="57170845" w:rsidR="00292833" w:rsidRDefault="00000000" w:rsidP="00292833">
            <w:sdt>
              <w:sdtPr>
                <w:rPr>
                  <w:rFonts w:asciiTheme="minorHAnsi" w:eastAsia="Calibri" w:hAnsiTheme="minorHAnsi" w:cstheme="minorHAnsi"/>
                </w:rPr>
                <w:id w:val="295955486"/>
                <w:placeholder>
                  <w:docPart w:val="41857A8AC29C8C4BBF50D5F3EB327F03"/>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7EF3B1E6" w14:textId="77777777">
        <w:tc>
          <w:tcPr>
            <w:tcW w:w="5305" w:type="dxa"/>
          </w:tcPr>
          <w:p w14:paraId="291F0EC9" w14:textId="77777777" w:rsidR="00292833" w:rsidRDefault="00292833" w:rsidP="00292833">
            <w:pPr>
              <w:rPr>
                <w:color w:val="FF0000"/>
              </w:rPr>
            </w:pPr>
            <w:r>
              <w:rPr>
                <w:color w:val="333333"/>
              </w:rPr>
              <w:t>Social Security numbers</w:t>
            </w:r>
          </w:p>
        </w:tc>
        <w:tc>
          <w:tcPr>
            <w:tcW w:w="4045" w:type="dxa"/>
          </w:tcPr>
          <w:p w14:paraId="2786F1B7" w14:textId="01209140" w:rsidR="00292833" w:rsidRDefault="00000000" w:rsidP="00292833">
            <w:sdt>
              <w:sdtPr>
                <w:rPr>
                  <w:rFonts w:asciiTheme="minorHAnsi" w:eastAsia="Calibri" w:hAnsiTheme="minorHAnsi" w:cstheme="minorHAnsi"/>
                </w:rPr>
                <w:id w:val="-943464880"/>
                <w:placeholder>
                  <w:docPart w:val="05E26466FA55844CA2C39525D27CFFF1"/>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13AAB1C5" w14:textId="77777777">
        <w:tc>
          <w:tcPr>
            <w:tcW w:w="5305" w:type="dxa"/>
          </w:tcPr>
          <w:p w14:paraId="65FCBC23" w14:textId="77777777" w:rsidR="00292833" w:rsidRDefault="00292833" w:rsidP="00292833">
            <w:pPr>
              <w:rPr>
                <w:color w:val="FF0000"/>
              </w:rPr>
            </w:pPr>
            <w:r>
              <w:rPr>
                <w:color w:val="333333"/>
              </w:rPr>
              <w:t>Email addresses</w:t>
            </w:r>
          </w:p>
        </w:tc>
        <w:tc>
          <w:tcPr>
            <w:tcW w:w="4045" w:type="dxa"/>
          </w:tcPr>
          <w:p w14:paraId="2BCA8706" w14:textId="01FE21B9" w:rsidR="00292833" w:rsidRDefault="00000000" w:rsidP="00292833">
            <w:sdt>
              <w:sdtPr>
                <w:rPr>
                  <w:rFonts w:asciiTheme="minorHAnsi" w:eastAsia="Calibri" w:hAnsiTheme="minorHAnsi" w:cstheme="minorHAnsi"/>
                </w:rPr>
                <w:id w:val="-606581413"/>
                <w:placeholder>
                  <w:docPart w:val="C158FEFB302A724E8F805DC43038DDDE"/>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60C8865D" w14:textId="77777777">
        <w:tc>
          <w:tcPr>
            <w:tcW w:w="5305" w:type="dxa"/>
          </w:tcPr>
          <w:p w14:paraId="16729C13" w14:textId="77777777" w:rsidR="00292833" w:rsidRDefault="00292833" w:rsidP="00292833">
            <w:pPr>
              <w:rPr>
                <w:color w:val="FF0000"/>
              </w:rPr>
            </w:pPr>
            <w:r>
              <w:rPr>
                <w:color w:val="333333"/>
              </w:rPr>
              <w:t>Medical record numbers</w:t>
            </w:r>
          </w:p>
        </w:tc>
        <w:tc>
          <w:tcPr>
            <w:tcW w:w="4045" w:type="dxa"/>
          </w:tcPr>
          <w:p w14:paraId="45DA3FA5" w14:textId="7793702A" w:rsidR="00292833" w:rsidRDefault="00000000" w:rsidP="00292833">
            <w:sdt>
              <w:sdtPr>
                <w:rPr>
                  <w:rFonts w:asciiTheme="minorHAnsi" w:eastAsia="Calibri" w:hAnsiTheme="minorHAnsi" w:cstheme="minorHAnsi"/>
                </w:rPr>
                <w:id w:val="1833942438"/>
                <w:placeholder>
                  <w:docPart w:val="0E032E5A694479469BE5538B9A8DFC32"/>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4BBCF7AE" w14:textId="77777777">
        <w:tc>
          <w:tcPr>
            <w:tcW w:w="5305" w:type="dxa"/>
          </w:tcPr>
          <w:p w14:paraId="07D78D6F" w14:textId="77777777" w:rsidR="00292833" w:rsidRDefault="00292833" w:rsidP="00292833">
            <w:pPr>
              <w:rPr>
                <w:color w:val="FF0000"/>
              </w:rPr>
            </w:pPr>
            <w:r>
              <w:rPr>
                <w:color w:val="333333"/>
              </w:rPr>
              <w:t>Account numbers</w:t>
            </w:r>
          </w:p>
        </w:tc>
        <w:tc>
          <w:tcPr>
            <w:tcW w:w="4045" w:type="dxa"/>
          </w:tcPr>
          <w:p w14:paraId="73598129" w14:textId="71F37AF1" w:rsidR="00292833" w:rsidRDefault="00000000" w:rsidP="00292833">
            <w:sdt>
              <w:sdtPr>
                <w:rPr>
                  <w:rFonts w:asciiTheme="minorHAnsi" w:eastAsia="Calibri" w:hAnsiTheme="minorHAnsi" w:cstheme="minorHAnsi"/>
                </w:rPr>
                <w:id w:val="1274129235"/>
                <w:placeholder>
                  <w:docPart w:val="87F71B260E3EA843AF33127C1054BC00"/>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16AD41E8" w14:textId="77777777">
        <w:tc>
          <w:tcPr>
            <w:tcW w:w="5305" w:type="dxa"/>
          </w:tcPr>
          <w:p w14:paraId="2B76BCBB" w14:textId="77777777" w:rsidR="00292833" w:rsidRDefault="00292833" w:rsidP="00292833">
            <w:pPr>
              <w:rPr>
                <w:color w:val="FF0000"/>
              </w:rPr>
            </w:pPr>
            <w:r>
              <w:rPr>
                <w:color w:val="333333"/>
              </w:rPr>
              <w:t>Health plan beneficiary numbers</w:t>
            </w:r>
          </w:p>
        </w:tc>
        <w:tc>
          <w:tcPr>
            <w:tcW w:w="4045" w:type="dxa"/>
          </w:tcPr>
          <w:p w14:paraId="053328B4" w14:textId="54C685AF" w:rsidR="00292833" w:rsidRDefault="00000000" w:rsidP="00292833">
            <w:sdt>
              <w:sdtPr>
                <w:rPr>
                  <w:rFonts w:asciiTheme="minorHAnsi" w:eastAsia="Calibri" w:hAnsiTheme="minorHAnsi" w:cstheme="minorHAnsi"/>
                </w:rPr>
                <w:id w:val="-1117142009"/>
                <w:placeholder>
                  <w:docPart w:val="57BDB78F0BF755429A8BFC2F04177CDC"/>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51B53737" w14:textId="77777777">
        <w:tc>
          <w:tcPr>
            <w:tcW w:w="5305" w:type="dxa"/>
          </w:tcPr>
          <w:p w14:paraId="0FC623D2" w14:textId="77777777" w:rsidR="00292833" w:rsidRDefault="00292833" w:rsidP="00292833">
            <w:pPr>
              <w:rPr>
                <w:color w:val="FF0000"/>
              </w:rPr>
            </w:pPr>
            <w:r>
              <w:rPr>
                <w:color w:val="333333"/>
              </w:rPr>
              <w:t>Certificate/license numbers</w:t>
            </w:r>
          </w:p>
        </w:tc>
        <w:tc>
          <w:tcPr>
            <w:tcW w:w="4045" w:type="dxa"/>
          </w:tcPr>
          <w:p w14:paraId="3F58EE27" w14:textId="27EA2E80" w:rsidR="00292833" w:rsidRDefault="00000000" w:rsidP="00292833">
            <w:sdt>
              <w:sdtPr>
                <w:rPr>
                  <w:rFonts w:asciiTheme="minorHAnsi" w:eastAsia="Calibri" w:hAnsiTheme="minorHAnsi" w:cstheme="minorHAnsi"/>
                </w:rPr>
                <w:id w:val="1611625638"/>
                <w:placeholder>
                  <w:docPart w:val="0F13828B22BF404EA21B4BD58DBA9B85"/>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25222CCE" w14:textId="77777777">
        <w:tc>
          <w:tcPr>
            <w:tcW w:w="5305" w:type="dxa"/>
          </w:tcPr>
          <w:p w14:paraId="30142C26" w14:textId="77777777" w:rsidR="00292833" w:rsidRDefault="00292833" w:rsidP="00292833">
            <w:pPr>
              <w:rPr>
                <w:color w:val="FF0000"/>
              </w:rPr>
            </w:pPr>
            <w:r>
              <w:rPr>
                <w:color w:val="333333"/>
              </w:rPr>
              <w:t>Vehicle identifiers and serial numbers including license plates</w:t>
            </w:r>
          </w:p>
        </w:tc>
        <w:tc>
          <w:tcPr>
            <w:tcW w:w="4045" w:type="dxa"/>
          </w:tcPr>
          <w:p w14:paraId="10EE6841" w14:textId="6F481FD3" w:rsidR="00292833" w:rsidRDefault="00000000" w:rsidP="00292833">
            <w:sdt>
              <w:sdtPr>
                <w:rPr>
                  <w:rFonts w:asciiTheme="minorHAnsi" w:eastAsia="Calibri" w:hAnsiTheme="minorHAnsi" w:cstheme="minorHAnsi"/>
                </w:rPr>
                <w:id w:val="587038987"/>
                <w:placeholder>
                  <w:docPart w:val="A531C52B4F18504D9AD4EADDB4974D1F"/>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5183EFCB" w14:textId="77777777">
        <w:tc>
          <w:tcPr>
            <w:tcW w:w="5305" w:type="dxa"/>
          </w:tcPr>
          <w:p w14:paraId="2B1D8E3D" w14:textId="77777777" w:rsidR="00292833" w:rsidRDefault="00292833" w:rsidP="00292833">
            <w:pPr>
              <w:rPr>
                <w:color w:val="FF0000"/>
              </w:rPr>
            </w:pPr>
            <w:r>
              <w:rPr>
                <w:color w:val="333333"/>
              </w:rPr>
              <w:t>Web URLs</w:t>
            </w:r>
          </w:p>
        </w:tc>
        <w:tc>
          <w:tcPr>
            <w:tcW w:w="4045" w:type="dxa"/>
          </w:tcPr>
          <w:p w14:paraId="27E684DE" w14:textId="1EE70691" w:rsidR="00292833" w:rsidRDefault="00000000" w:rsidP="00292833">
            <w:sdt>
              <w:sdtPr>
                <w:rPr>
                  <w:rFonts w:asciiTheme="minorHAnsi" w:eastAsia="Calibri" w:hAnsiTheme="minorHAnsi" w:cstheme="minorHAnsi"/>
                </w:rPr>
                <w:id w:val="1135453046"/>
                <w:placeholder>
                  <w:docPart w:val="14605BC257243C439E31FF277B3AACC0"/>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3E353229" w14:textId="77777777">
        <w:tc>
          <w:tcPr>
            <w:tcW w:w="5305" w:type="dxa"/>
          </w:tcPr>
          <w:p w14:paraId="4D9332F6" w14:textId="77777777" w:rsidR="00292833" w:rsidRDefault="00292833" w:rsidP="00292833">
            <w:pPr>
              <w:rPr>
                <w:color w:val="FF0000"/>
              </w:rPr>
            </w:pPr>
            <w:r>
              <w:rPr>
                <w:color w:val="333333"/>
              </w:rPr>
              <w:t>Device identifiers and serial numbers</w:t>
            </w:r>
          </w:p>
        </w:tc>
        <w:tc>
          <w:tcPr>
            <w:tcW w:w="4045" w:type="dxa"/>
          </w:tcPr>
          <w:p w14:paraId="2316D6A5" w14:textId="335F6800" w:rsidR="00292833" w:rsidRDefault="00000000" w:rsidP="00292833">
            <w:sdt>
              <w:sdtPr>
                <w:rPr>
                  <w:rFonts w:asciiTheme="minorHAnsi" w:eastAsia="Calibri" w:hAnsiTheme="minorHAnsi" w:cstheme="minorHAnsi"/>
                </w:rPr>
                <w:id w:val="-1910769191"/>
                <w:placeholder>
                  <w:docPart w:val="52F20E8951C82841A764A0BFFA53A417"/>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0D27DEF1" w14:textId="77777777">
        <w:tc>
          <w:tcPr>
            <w:tcW w:w="5305" w:type="dxa"/>
          </w:tcPr>
          <w:p w14:paraId="19D22DE8" w14:textId="77777777" w:rsidR="00292833" w:rsidRDefault="00292833" w:rsidP="00292833">
            <w:pPr>
              <w:rPr>
                <w:color w:val="FF0000"/>
              </w:rPr>
            </w:pPr>
            <w:r>
              <w:rPr>
                <w:color w:val="333333"/>
              </w:rPr>
              <w:t>Internet protocol addresses</w:t>
            </w:r>
          </w:p>
        </w:tc>
        <w:tc>
          <w:tcPr>
            <w:tcW w:w="4045" w:type="dxa"/>
          </w:tcPr>
          <w:p w14:paraId="2F37DD0C" w14:textId="692EB26F" w:rsidR="00292833" w:rsidRDefault="00000000" w:rsidP="00292833">
            <w:sdt>
              <w:sdtPr>
                <w:rPr>
                  <w:rFonts w:asciiTheme="minorHAnsi" w:eastAsia="Calibri" w:hAnsiTheme="minorHAnsi" w:cstheme="minorHAnsi"/>
                </w:rPr>
                <w:id w:val="-1986308186"/>
                <w:placeholder>
                  <w:docPart w:val="C07ECF7D1C670C42BE594D70A6BF9D09"/>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0A2DC399" w14:textId="77777777">
        <w:tc>
          <w:tcPr>
            <w:tcW w:w="5305" w:type="dxa"/>
          </w:tcPr>
          <w:p w14:paraId="4DA08543" w14:textId="77777777" w:rsidR="00292833" w:rsidRDefault="00292833" w:rsidP="00292833">
            <w:pPr>
              <w:rPr>
                <w:color w:val="FF0000"/>
              </w:rPr>
            </w:pPr>
            <w:r>
              <w:rPr>
                <w:color w:val="333333"/>
              </w:rPr>
              <w:t>Full face photos and comparable images</w:t>
            </w:r>
          </w:p>
        </w:tc>
        <w:tc>
          <w:tcPr>
            <w:tcW w:w="4045" w:type="dxa"/>
          </w:tcPr>
          <w:p w14:paraId="222540A5" w14:textId="12FE19D2" w:rsidR="00292833" w:rsidRDefault="00000000" w:rsidP="00292833">
            <w:sdt>
              <w:sdtPr>
                <w:rPr>
                  <w:rFonts w:asciiTheme="minorHAnsi" w:eastAsia="Calibri" w:hAnsiTheme="minorHAnsi" w:cstheme="minorHAnsi"/>
                </w:rPr>
                <w:id w:val="-2071563773"/>
                <w:placeholder>
                  <w:docPart w:val="6382E988AE054041BBFF23F749B2EE14"/>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7BFAF2B5" w14:textId="77777777">
        <w:tc>
          <w:tcPr>
            <w:tcW w:w="5305" w:type="dxa"/>
          </w:tcPr>
          <w:p w14:paraId="18B58D44" w14:textId="77777777" w:rsidR="00292833" w:rsidRDefault="00292833" w:rsidP="00292833">
            <w:pPr>
              <w:rPr>
                <w:smallCaps/>
                <w:color w:val="FF0000"/>
              </w:rPr>
            </w:pPr>
            <w:r>
              <w:rPr>
                <w:color w:val="333333"/>
              </w:rPr>
              <w:t>Biometric identifiers (i.e. retinal scan, fingerprints)</w:t>
            </w:r>
          </w:p>
        </w:tc>
        <w:tc>
          <w:tcPr>
            <w:tcW w:w="4045" w:type="dxa"/>
          </w:tcPr>
          <w:p w14:paraId="07F92487" w14:textId="5690C7CE" w:rsidR="00292833" w:rsidRDefault="00000000" w:rsidP="00292833">
            <w:sdt>
              <w:sdtPr>
                <w:rPr>
                  <w:rFonts w:asciiTheme="minorHAnsi" w:eastAsia="Calibri" w:hAnsiTheme="minorHAnsi" w:cstheme="minorHAnsi"/>
                </w:rPr>
                <w:id w:val="-122385619"/>
                <w:placeholder>
                  <w:docPart w:val="979FD1D145D20D42AF85A2F0343FE707"/>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r w:rsidR="00292833" w14:paraId="73C7F548" w14:textId="77777777">
        <w:tc>
          <w:tcPr>
            <w:tcW w:w="5305" w:type="dxa"/>
          </w:tcPr>
          <w:p w14:paraId="653DF546" w14:textId="77777777" w:rsidR="00292833" w:rsidRDefault="00292833" w:rsidP="00292833">
            <w:pPr>
              <w:rPr>
                <w:color w:val="FF0000"/>
              </w:rPr>
            </w:pPr>
            <w:r>
              <w:rPr>
                <w:color w:val="333333"/>
              </w:rPr>
              <w:t>Any unique identifying number or code</w:t>
            </w:r>
          </w:p>
        </w:tc>
        <w:tc>
          <w:tcPr>
            <w:tcW w:w="4045" w:type="dxa"/>
          </w:tcPr>
          <w:p w14:paraId="14F77173" w14:textId="30354510" w:rsidR="00292833" w:rsidRDefault="00000000" w:rsidP="00292833">
            <w:sdt>
              <w:sdtPr>
                <w:rPr>
                  <w:rFonts w:asciiTheme="minorHAnsi" w:eastAsia="Calibri" w:hAnsiTheme="minorHAnsi" w:cstheme="minorHAnsi"/>
                </w:rPr>
                <w:id w:val="-385405945"/>
                <w:placeholder>
                  <w:docPart w:val="A6B22D0F5A62E84F8C644B7D58A7F179"/>
                </w:placeholder>
                <w:showingPlcHdr/>
                <w:dropDownList>
                  <w:listItem w:value="Choose an item."/>
                  <w:listItem w:displayText="Yes" w:value="Yes"/>
                  <w:listItem w:displayText="No" w:value="No"/>
                </w:dropDownList>
              </w:sdtPr>
              <w:sdtContent>
                <w:r w:rsidR="00292833" w:rsidRPr="00AF29FB">
                  <w:rPr>
                    <w:rStyle w:val="PlaceholderText"/>
                    <w:rFonts w:asciiTheme="minorHAnsi" w:hAnsiTheme="minorHAnsi" w:cstheme="minorHAnsi"/>
                  </w:rPr>
                  <w:t>Choose an item.</w:t>
                </w:r>
              </w:sdtContent>
            </w:sdt>
          </w:p>
        </w:tc>
      </w:tr>
    </w:tbl>
    <w:p w14:paraId="5919C750" w14:textId="77777777" w:rsidR="00920081" w:rsidRDefault="00920081">
      <w:pPr>
        <w:rPr>
          <w:rFonts w:ascii="Cambria" w:eastAsia="Cambria" w:hAnsi="Cambria" w:cs="Cambria"/>
        </w:rPr>
      </w:pPr>
    </w:p>
    <w:p w14:paraId="4D002127" w14:textId="77777777" w:rsidR="00920081" w:rsidRDefault="00920081">
      <w:pPr>
        <w:rPr>
          <w:rFonts w:ascii="Calibri" w:eastAsia="Calibri" w:hAnsi="Calibri" w:cs="Calibri"/>
          <w:b/>
          <w:sz w:val="24"/>
          <w:szCs w:val="24"/>
        </w:rPr>
      </w:pPr>
    </w:p>
    <w:sectPr w:rsidR="00920081">
      <w:headerReference w:type="default" r:id="rId83"/>
      <w:footerReference w:type="default" r:id="rId8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087F" w14:textId="77777777" w:rsidR="002643DC" w:rsidRDefault="002643DC">
      <w:r>
        <w:separator/>
      </w:r>
    </w:p>
  </w:endnote>
  <w:endnote w:type="continuationSeparator" w:id="0">
    <w:p w14:paraId="4AAB1DC9" w14:textId="77777777" w:rsidR="002643DC" w:rsidRDefault="0026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736A" w14:textId="0CAE2ECF" w:rsidR="00920081" w:rsidRDefault="004747D5">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C5D4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sidR="002C5D42">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16"/>
        <w:szCs w:val="16"/>
      </w:rPr>
      <w:t>Template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Revised On: </w:t>
    </w:r>
    <w:r w:rsidR="00937688">
      <w:rPr>
        <w:rFonts w:ascii="Times New Roman" w:eastAsia="Times New Roman" w:hAnsi="Times New Roman" w:cs="Times New Roman"/>
        <w:sz w:val="16"/>
        <w:szCs w:val="16"/>
      </w:rPr>
      <w:t>12/13</w:t>
    </w:r>
    <w:r w:rsidR="007B02E6">
      <w:rPr>
        <w:rFonts w:ascii="Times New Roman" w:eastAsia="Times New Roman" w:hAnsi="Times New Roman" w:cs="Times New Roman"/>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8024" w14:textId="77777777" w:rsidR="002643DC" w:rsidRDefault="002643DC">
      <w:r>
        <w:separator/>
      </w:r>
    </w:p>
  </w:footnote>
  <w:footnote w:type="continuationSeparator" w:id="0">
    <w:p w14:paraId="014B7CE3" w14:textId="77777777" w:rsidR="002643DC" w:rsidRDefault="0026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191" w14:textId="77777777" w:rsidR="00920081" w:rsidRDefault="004747D5">
    <w:pPr>
      <w:pBdr>
        <w:top w:val="nil"/>
        <w:left w:val="nil"/>
        <w:bottom w:val="nil"/>
        <w:right w:val="nil"/>
        <w:between w:val="nil"/>
      </w:pBdr>
      <w:tabs>
        <w:tab w:val="center" w:pos="4320"/>
        <w:tab w:val="right" w:pos="8640"/>
      </w:tabs>
      <w:rPr>
        <w:color w:val="000000"/>
      </w:rPr>
    </w:pPr>
    <w:r>
      <w:rPr>
        <w:color w:val="000000"/>
      </w:rPr>
      <w:t>DATA/SPECIMEN ONLY (HRP-595)</w:t>
    </w:r>
  </w:p>
  <w:p w14:paraId="359DA0E2" w14:textId="77777777" w:rsidR="00920081" w:rsidRDefault="004747D5">
    <w:pPr>
      <w:pBdr>
        <w:top w:val="nil"/>
        <w:left w:val="nil"/>
        <w:bottom w:val="nil"/>
        <w:right w:val="nil"/>
        <w:between w:val="nil"/>
      </w:pBdr>
      <w:tabs>
        <w:tab w:val="center" w:pos="4320"/>
        <w:tab w:val="right" w:pos="8640"/>
      </w:tabs>
      <w:rPr>
        <w:color w:val="000000"/>
      </w:rPr>
    </w:pPr>
    <w:r>
      <w:rPr>
        <w:color w:val="000000"/>
      </w:rPr>
      <w:t>PROTOCOL TITLE:</w:t>
    </w:r>
  </w:p>
  <w:p w14:paraId="7B31C355" w14:textId="77777777" w:rsidR="00920081" w:rsidRDefault="004747D5">
    <w:pPr>
      <w:pBdr>
        <w:top w:val="nil"/>
        <w:left w:val="nil"/>
        <w:bottom w:val="nil"/>
        <w:right w:val="nil"/>
        <w:between w:val="nil"/>
      </w:pBdr>
      <w:tabs>
        <w:tab w:val="center" w:pos="4320"/>
        <w:tab w:val="right" w:pos="8640"/>
      </w:tabs>
      <w:rPr>
        <w:color w:val="000000"/>
      </w:rPr>
    </w:pPr>
    <w:r>
      <w:rPr>
        <w:color w:val="000000"/>
      </w:rPr>
      <w:t>VERSION DATE:</w:t>
    </w:r>
  </w:p>
  <w:p w14:paraId="3F1F8DCA" w14:textId="77777777" w:rsidR="00920081" w:rsidRDefault="0092008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3FD"/>
    <w:multiLevelType w:val="multilevel"/>
    <w:tmpl w:val="5D3E675E"/>
    <w:lvl w:ilvl="0">
      <w:start w:val="1"/>
      <w:numFmt w:val="bullet"/>
      <w:lvlText w:val="●"/>
      <w:lvlJc w:val="left"/>
      <w:pPr>
        <w:ind w:left="2880" w:hanging="360"/>
      </w:pPr>
      <w:rPr>
        <w:rFonts w:ascii="Noto Sans" w:eastAsia="Noto Sans" w:hAnsi="Noto Sans" w:cs="Noto San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w:eastAsia="Noto Sans" w:hAnsi="Noto Sans" w:cs="Noto Sans"/>
      </w:rPr>
    </w:lvl>
    <w:lvl w:ilvl="3">
      <w:start w:val="1"/>
      <w:numFmt w:val="bullet"/>
      <w:lvlText w:val="●"/>
      <w:lvlJc w:val="left"/>
      <w:pPr>
        <w:ind w:left="5040" w:hanging="360"/>
      </w:pPr>
      <w:rPr>
        <w:rFonts w:ascii="Noto Sans" w:eastAsia="Noto Sans" w:hAnsi="Noto Sans" w:cs="Noto San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w:eastAsia="Noto Sans" w:hAnsi="Noto Sans" w:cs="Noto Sans"/>
      </w:rPr>
    </w:lvl>
    <w:lvl w:ilvl="6">
      <w:start w:val="1"/>
      <w:numFmt w:val="bullet"/>
      <w:lvlText w:val="●"/>
      <w:lvlJc w:val="left"/>
      <w:pPr>
        <w:ind w:left="7200" w:hanging="360"/>
      </w:pPr>
      <w:rPr>
        <w:rFonts w:ascii="Noto Sans" w:eastAsia="Noto Sans" w:hAnsi="Noto Sans" w:cs="Noto San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w:eastAsia="Noto Sans" w:hAnsi="Noto Sans" w:cs="Noto Sans"/>
      </w:rPr>
    </w:lvl>
  </w:abstractNum>
  <w:abstractNum w:abstractNumId="1" w15:restartNumberingAfterBreak="0">
    <w:nsid w:val="08416338"/>
    <w:multiLevelType w:val="hybridMultilevel"/>
    <w:tmpl w:val="2A4CEB04"/>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F1131BD"/>
    <w:multiLevelType w:val="hybridMultilevel"/>
    <w:tmpl w:val="CD500BAA"/>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09C719F"/>
    <w:multiLevelType w:val="hybridMultilevel"/>
    <w:tmpl w:val="5030D880"/>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7E1455F"/>
    <w:multiLevelType w:val="hybridMultilevel"/>
    <w:tmpl w:val="1CF89ED4"/>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C9E1B25"/>
    <w:multiLevelType w:val="multilevel"/>
    <w:tmpl w:val="393634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E7C379A"/>
    <w:multiLevelType w:val="hybridMultilevel"/>
    <w:tmpl w:val="A03CB68A"/>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4755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40220"/>
    <w:multiLevelType w:val="hybridMultilevel"/>
    <w:tmpl w:val="602022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CDE0575"/>
    <w:multiLevelType w:val="hybridMultilevel"/>
    <w:tmpl w:val="2AF8DB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2EF479AD"/>
    <w:multiLevelType w:val="multilevel"/>
    <w:tmpl w:val="4FBAE11A"/>
    <w:lvl w:ilvl="0">
      <w:start w:val="1"/>
      <w:numFmt w:val="bullet"/>
      <w:lvlText w:val="•"/>
      <w:lvlJc w:val="left"/>
      <w:pPr>
        <w:ind w:left="1800" w:hanging="72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1" w15:restartNumberingAfterBreak="0">
    <w:nsid w:val="2FC250BB"/>
    <w:multiLevelType w:val="hybridMultilevel"/>
    <w:tmpl w:val="CDE0974E"/>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31110638"/>
    <w:multiLevelType w:val="hybridMultilevel"/>
    <w:tmpl w:val="86BE9208"/>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2424ED0"/>
    <w:multiLevelType w:val="hybridMultilevel"/>
    <w:tmpl w:val="AC7484DC"/>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4991EDC"/>
    <w:multiLevelType w:val="hybridMultilevel"/>
    <w:tmpl w:val="E5824F8C"/>
    <w:lvl w:ilvl="0" w:tplc="FFFFFFFF">
      <w:start w:val="1"/>
      <w:numFmt w:val="decimal"/>
      <w:lvlText w:val="%1.0"/>
      <w:lvlJc w:val="left"/>
      <w:pPr>
        <w:ind w:left="720" w:hanging="360"/>
      </w:pPr>
      <w:rPr>
        <w:rFonts w:asciiTheme="minorHAnsi" w:hAnsiTheme="minorHAns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B62EDA"/>
    <w:multiLevelType w:val="hybridMultilevel"/>
    <w:tmpl w:val="29F27426"/>
    <w:lvl w:ilvl="0" w:tplc="D80CCBF2">
      <w:start w:val="1"/>
      <w:numFmt w:val="decimal"/>
      <w:lvlText w:val="%1.0"/>
      <w:lvlJc w:val="left"/>
      <w:pPr>
        <w:ind w:left="1440" w:hanging="360"/>
      </w:pPr>
      <w:rPr>
        <w:rFonts w:asciiTheme="minorHAnsi" w:hAnsiTheme="minorHAns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ED070A"/>
    <w:multiLevelType w:val="hybridMultilevel"/>
    <w:tmpl w:val="737A8436"/>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A98143F"/>
    <w:multiLevelType w:val="hybridMultilevel"/>
    <w:tmpl w:val="E5824F8C"/>
    <w:lvl w:ilvl="0" w:tplc="D80CCBF2">
      <w:start w:val="1"/>
      <w:numFmt w:val="decimal"/>
      <w:lvlText w:val="%1.0"/>
      <w:lvlJc w:val="left"/>
      <w:pPr>
        <w:ind w:left="72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B6CEB"/>
    <w:multiLevelType w:val="hybridMultilevel"/>
    <w:tmpl w:val="61C2E228"/>
    <w:lvl w:ilvl="0" w:tplc="D80CCBF2">
      <w:start w:val="1"/>
      <w:numFmt w:val="decimal"/>
      <w:lvlText w:val="%1.0"/>
      <w:lvlJc w:val="left"/>
      <w:pPr>
        <w:ind w:left="1440" w:hanging="360"/>
      </w:pPr>
      <w:rPr>
        <w:rFonts w:asciiTheme="minorHAnsi" w:hAnsiTheme="minorHAns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F50288"/>
    <w:multiLevelType w:val="hybridMultilevel"/>
    <w:tmpl w:val="9E627FD8"/>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6F02E68"/>
    <w:multiLevelType w:val="multilevel"/>
    <w:tmpl w:val="48AEAE9E"/>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720" w:firstLine="0"/>
      </w:pPr>
      <w:rPr>
        <w:b/>
        <w:bCs/>
        <w:i w:val="0"/>
        <w:iCs/>
        <w:color w:val="000000"/>
      </w:rPr>
    </w:lvl>
    <w:lvl w:ilvl="2">
      <w:start w:val="1"/>
      <w:numFmt w:val="bullet"/>
      <w:lvlText w:val="●"/>
      <w:lvlJc w:val="left"/>
      <w:pPr>
        <w:ind w:left="2160" w:hanging="180"/>
      </w:pPr>
      <w:rPr>
        <w:rFonts w:ascii="Noto Sans" w:eastAsia="Noto Sans" w:hAnsi="Noto Sans" w:cs="Noto Sans"/>
        <w:color w:val="FF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133A08"/>
    <w:multiLevelType w:val="hybridMultilevel"/>
    <w:tmpl w:val="0BD0998C"/>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0691EAF"/>
    <w:multiLevelType w:val="multilevel"/>
    <w:tmpl w:val="8DF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85201"/>
    <w:multiLevelType w:val="hybridMultilevel"/>
    <w:tmpl w:val="531002E4"/>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5F1F6312"/>
    <w:multiLevelType w:val="multilevel"/>
    <w:tmpl w:val="553AFCB6"/>
    <w:lvl w:ilvl="0">
      <w:start w:val="1"/>
      <w:numFmt w:val="bullet"/>
      <w:lvlText w:val="●"/>
      <w:lvlJc w:val="left"/>
      <w:pPr>
        <w:ind w:left="1987" w:hanging="360"/>
      </w:pPr>
      <w:rPr>
        <w:rFonts w:ascii="Noto Sans" w:eastAsia="Noto Sans" w:hAnsi="Noto Sans" w:cs="Noto Sans"/>
        <w:color w:val="FF0000"/>
      </w:rPr>
    </w:lvl>
    <w:lvl w:ilvl="1">
      <w:start w:val="1"/>
      <w:numFmt w:val="bullet"/>
      <w:lvlText w:val="o"/>
      <w:lvlJc w:val="left"/>
      <w:pPr>
        <w:ind w:left="2707" w:hanging="360"/>
      </w:pPr>
      <w:rPr>
        <w:rFonts w:ascii="Courier New" w:eastAsia="Courier New" w:hAnsi="Courier New" w:cs="Courier New"/>
      </w:rPr>
    </w:lvl>
    <w:lvl w:ilvl="2">
      <w:start w:val="1"/>
      <w:numFmt w:val="bullet"/>
      <w:lvlText w:val="▪"/>
      <w:lvlJc w:val="left"/>
      <w:pPr>
        <w:ind w:left="3427" w:hanging="360"/>
      </w:pPr>
      <w:rPr>
        <w:rFonts w:ascii="Noto Sans" w:eastAsia="Noto Sans" w:hAnsi="Noto Sans" w:cs="Noto Sans"/>
      </w:rPr>
    </w:lvl>
    <w:lvl w:ilvl="3">
      <w:start w:val="1"/>
      <w:numFmt w:val="bullet"/>
      <w:lvlText w:val="●"/>
      <w:lvlJc w:val="left"/>
      <w:pPr>
        <w:ind w:left="4147" w:hanging="360"/>
      </w:pPr>
      <w:rPr>
        <w:rFonts w:ascii="Noto Sans" w:eastAsia="Noto Sans" w:hAnsi="Noto Sans" w:cs="Noto Sans"/>
      </w:rPr>
    </w:lvl>
    <w:lvl w:ilvl="4">
      <w:start w:val="1"/>
      <w:numFmt w:val="bullet"/>
      <w:lvlText w:val="o"/>
      <w:lvlJc w:val="left"/>
      <w:pPr>
        <w:ind w:left="4867" w:hanging="360"/>
      </w:pPr>
      <w:rPr>
        <w:rFonts w:ascii="Courier New" w:eastAsia="Courier New" w:hAnsi="Courier New" w:cs="Courier New"/>
      </w:rPr>
    </w:lvl>
    <w:lvl w:ilvl="5">
      <w:start w:val="1"/>
      <w:numFmt w:val="bullet"/>
      <w:lvlText w:val="▪"/>
      <w:lvlJc w:val="left"/>
      <w:pPr>
        <w:ind w:left="5587" w:hanging="360"/>
      </w:pPr>
      <w:rPr>
        <w:rFonts w:ascii="Noto Sans" w:eastAsia="Noto Sans" w:hAnsi="Noto Sans" w:cs="Noto Sans"/>
      </w:rPr>
    </w:lvl>
    <w:lvl w:ilvl="6">
      <w:start w:val="1"/>
      <w:numFmt w:val="bullet"/>
      <w:lvlText w:val="●"/>
      <w:lvlJc w:val="left"/>
      <w:pPr>
        <w:ind w:left="6307" w:hanging="360"/>
      </w:pPr>
      <w:rPr>
        <w:rFonts w:ascii="Noto Sans" w:eastAsia="Noto Sans" w:hAnsi="Noto Sans" w:cs="Noto Sans"/>
      </w:rPr>
    </w:lvl>
    <w:lvl w:ilvl="7">
      <w:start w:val="1"/>
      <w:numFmt w:val="bullet"/>
      <w:lvlText w:val="o"/>
      <w:lvlJc w:val="left"/>
      <w:pPr>
        <w:ind w:left="7027" w:hanging="360"/>
      </w:pPr>
      <w:rPr>
        <w:rFonts w:ascii="Courier New" w:eastAsia="Courier New" w:hAnsi="Courier New" w:cs="Courier New"/>
      </w:rPr>
    </w:lvl>
    <w:lvl w:ilvl="8">
      <w:start w:val="1"/>
      <w:numFmt w:val="bullet"/>
      <w:lvlText w:val="▪"/>
      <w:lvlJc w:val="left"/>
      <w:pPr>
        <w:ind w:left="7747" w:hanging="360"/>
      </w:pPr>
      <w:rPr>
        <w:rFonts w:ascii="Noto Sans" w:eastAsia="Noto Sans" w:hAnsi="Noto Sans" w:cs="Noto Sans"/>
      </w:rPr>
    </w:lvl>
  </w:abstractNum>
  <w:abstractNum w:abstractNumId="25" w15:restartNumberingAfterBreak="0">
    <w:nsid w:val="5F4527DA"/>
    <w:multiLevelType w:val="hybridMultilevel"/>
    <w:tmpl w:val="2926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6761F"/>
    <w:multiLevelType w:val="hybridMultilevel"/>
    <w:tmpl w:val="CA103C90"/>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A410E7A"/>
    <w:multiLevelType w:val="multilevel"/>
    <w:tmpl w:val="39D4E2E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714D70C1"/>
    <w:multiLevelType w:val="hybridMultilevel"/>
    <w:tmpl w:val="BAF6DF70"/>
    <w:lvl w:ilvl="0" w:tplc="D80CCBF2">
      <w:start w:val="1"/>
      <w:numFmt w:val="decimal"/>
      <w:lvlText w:val="%1.0"/>
      <w:lvlJc w:val="left"/>
      <w:pPr>
        <w:ind w:left="1710" w:hanging="360"/>
      </w:pPr>
      <w:rPr>
        <w:rFonts w:asciiTheme="minorHAnsi" w:hAnsiTheme="minorHAnsi" w:hint="default"/>
        <w:b w:val="0"/>
        <w:i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75E06138"/>
    <w:multiLevelType w:val="multilevel"/>
    <w:tmpl w:val="B82ADCF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num w:numId="1" w16cid:durableId="2097827669">
    <w:abstractNumId w:val="29"/>
  </w:num>
  <w:num w:numId="2" w16cid:durableId="699431488">
    <w:abstractNumId w:val="24"/>
  </w:num>
  <w:num w:numId="3" w16cid:durableId="226767438">
    <w:abstractNumId w:val="10"/>
  </w:num>
  <w:num w:numId="4" w16cid:durableId="1923559151">
    <w:abstractNumId w:val="27"/>
  </w:num>
  <w:num w:numId="5" w16cid:durableId="2024814879">
    <w:abstractNumId w:val="20"/>
  </w:num>
  <w:num w:numId="6" w16cid:durableId="1113981752">
    <w:abstractNumId w:val="0"/>
  </w:num>
  <w:num w:numId="7" w16cid:durableId="2092072530">
    <w:abstractNumId w:val="5"/>
  </w:num>
  <w:num w:numId="8" w16cid:durableId="1565406817">
    <w:abstractNumId w:val="25"/>
  </w:num>
  <w:num w:numId="9" w16cid:durableId="1652169922">
    <w:abstractNumId w:val="7"/>
  </w:num>
  <w:num w:numId="10" w16cid:durableId="1413284246">
    <w:abstractNumId w:val="4"/>
  </w:num>
  <w:num w:numId="11" w16cid:durableId="5526854">
    <w:abstractNumId w:val="13"/>
  </w:num>
  <w:num w:numId="12" w16cid:durableId="465781054">
    <w:abstractNumId w:val="6"/>
  </w:num>
  <w:num w:numId="13" w16cid:durableId="396173609">
    <w:abstractNumId w:val="26"/>
  </w:num>
  <w:num w:numId="14" w16cid:durableId="1025406308">
    <w:abstractNumId w:val="23"/>
  </w:num>
  <w:num w:numId="15" w16cid:durableId="2080856310">
    <w:abstractNumId w:val="2"/>
  </w:num>
  <w:num w:numId="16" w16cid:durableId="553658975">
    <w:abstractNumId w:val="17"/>
  </w:num>
  <w:num w:numId="17" w16cid:durableId="530730046">
    <w:abstractNumId w:val="14"/>
  </w:num>
  <w:num w:numId="18" w16cid:durableId="1113018368">
    <w:abstractNumId w:val="21"/>
  </w:num>
  <w:num w:numId="19" w16cid:durableId="709232670">
    <w:abstractNumId w:val="1"/>
  </w:num>
  <w:num w:numId="20" w16cid:durableId="620499753">
    <w:abstractNumId w:val="19"/>
  </w:num>
  <w:num w:numId="21" w16cid:durableId="541674264">
    <w:abstractNumId w:val="3"/>
  </w:num>
  <w:num w:numId="22" w16cid:durableId="1599942750">
    <w:abstractNumId w:val="16"/>
  </w:num>
  <w:num w:numId="23" w16cid:durableId="1819758476">
    <w:abstractNumId w:val="28"/>
  </w:num>
  <w:num w:numId="24" w16cid:durableId="523981857">
    <w:abstractNumId w:val="11"/>
  </w:num>
  <w:num w:numId="25" w16cid:durableId="174418915">
    <w:abstractNumId w:val="12"/>
  </w:num>
  <w:num w:numId="26" w16cid:durableId="903637217">
    <w:abstractNumId w:val="18"/>
  </w:num>
  <w:num w:numId="27" w16cid:durableId="1968926852">
    <w:abstractNumId w:val="15"/>
  </w:num>
  <w:num w:numId="28" w16cid:durableId="1927112415">
    <w:abstractNumId w:val="22"/>
  </w:num>
  <w:num w:numId="29" w16cid:durableId="671026040">
    <w:abstractNumId w:val="8"/>
  </w:num>
  <w:num w:numId="30" w16cid:durableId="1357000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81"/>
    <w:rsid w:val="00040902"/>
    <w:rsid w:val="000915B5"/>
    <w:rsid w:val="000B2E56"/>
    <w:rsid w:val="000D20A2"/>
    <w:rsid w:val="000E029A"/>
    <w:rsid w:val="001C5DB4"/>
    <w:rsid w:val="002643DC"/>
    <w:rsid w:val="00292833"/>
    <w:rsid w:val="002961A8"/>
    <w:rsid w:val="002C5D42"/>
    <w:rsid w:val="003318B1"/>
    <w:rsid w:val="00331FB5"/>
    <w:rsid w:val="003F4F8A"/>
    <w:rsid w:val="004747D5"/>
    <w:rsid w:val="004A20F7"/>
    <w:rsid w:val="0050308B"/>
    <w:rsid w:val="00564EC6"/>
    <w:rsid w:val="007B02E6"/>
    <w:rsid w:val="007D27F4"/>
    <w:rsid w:val="00807AAB"/>
    <w:rsid w:val="00906A63"/>
    <w:rsid w:val="00920081"/>
    <w:rsid w:val="00937688"/>
    <w:rsid w:val="00A16001"/>
    <w:rsid w:val="00A26B6B"/>
    <w:rsid w:val="00A45BD2"/>
    <w:rsid w:val="00A73771"/>
    <w:rsid w:val="00B56CDA"/>
    <w:rsid w:val="00C43DE2"/>
    <w:rsid w:val="00DD618F"/>
    <w:rsid w:val="00E801F0"/>
    <w:rsid w:val="00E874F8"/>
    <w:rsid w:val="00ED3E37"/>
    <w:rsid w:val="00EE6D72"/>
    <w:rsid w:val="00F03BA5"/>
    <w:rsid w:val="00F33473"/>
    <w:rsid w:val="00F5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76D9"/>
  <w15:docId w15:val="{869435D3-96DA-EA49-B382-EBC7C210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4320"/>
      </w:tabs>
      <w:outlineLvl w:val="0"/>
    </w:pPr>
    <w:rPr>
      <w:sz w:val="24"/>
      <w:szCs w:val="24"/>
    </w:r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widowControl w:val="0"/>
      <w:jc w:val="center"/>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273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2F"/>
    <w:rPr>
      <w:rFonts w:ascii="Segoe UI" w:hAnsi="Segoe UI" w:cs="Segoe UI"/>
      <w:sz w:val="18"/>
      <w:szCs w:val="18"/>
    </w:rPr>
  </w:style>
  <w:style w:type="paragraph" w:styleId="Header">
    <w:name w:val="header"/>
    <w:basedOn w:val="Normal"/>
    <w:link w:val="HeaderChar"/>
    <w:uiPriority w:val="99"/>
    <w:unhideWhenUsed/>
    <w:rsid w:val="0027332F"/>
    <w:pPr>
      <w:tabs>
        <w:tab w:val="center" w:pos="4680"/>
        <w:tab w:val="right" w:pos="9360"/>
      </w:tabs>
    </w:pPr>
  </w:style>
  <w:style w:type="character" w:customStyle="1" w:styleId="HeaderChar">
    <w:name w:val="Header Char"/>
    <w:basedOn w:val="DefaultParagraphFont"/>
    <w:link w:val="Header"/>
    <w:uiPriority w:val="99"/>
    <w:rsid w:val="0027332F"/>
  </w:style>
  <w:style w:type="paragraph" w:styleId="Footer">
    <w:name w:val="footer"/>
    <w:basedOn w:val="Normal"/>
    <w:link w:val="FooterChar"/>
    <w:uiPriority w:val="99"/>
    <w:unhideWhenUsed/>
    <w:rsid w:val="0027332F"/>
    <w:pPr>
      <w:tabs>
        <w:tab w:val="center" w:pos="4680"/>
        <w:tab w:val="right" w:pos="9360"/>
      </w:tabs>
    </w:pPr>
  </w:style>
  <w:style w:type="character" w:customStyle="1" w:styleId="FooterChar">
    <w:name w:val="Footer Char"/>
    <w:basedOn w:val="DefaultParagraphFont"/>
    <w:link w:val="Footer"/>
    <w:uiPriority w:val="99"/>
    <w:rsid w:val="0027332F"/>
  </w:style>
  <w:style w:type="character" w:styleId="PlaceholderText">
    <w:name w:val="Placeholder Text"/>
    <w:basedOn w:val="DefaultParagraphFont"/>
    <w:uiPriority w:val="99"/>
    <w:semiHidden/>
    <w:rsid w:val="00537824"/>
    <w:rPr>
      <w:color w:val="808080"/>
    </w:rPr>
  </w:style>
  <w:style w:type="paragraph" w:customStyle="1" w:styleId="Default">
    <w:name w:val="Default"/>
    <w:rsid w:val="00537824"/>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24D0E"/>
    <w:pPr>
      <w:ind w:left="720"/>
      <w:contextualSpacing/>
    </w:pPr>
  </w:style>
  <w:style w:type="character" w:styleId="Hyperlink">
    <w:name w:val="Hyperlink"/>
    <w:basedOn w:val="DefaultParagraphFont"/>
    <w:uiPriority w:val="99"/>
    <w:unhideWhenUsed/>
    <w:rsid w:val="00BE4996"/>
    <w:rPr>
      <w:color w:val="0000FF" w:themeColor="hyperlink"/>
      <w:u w:val="single"/>
    </w:rPr>
  </w:style>
  <w:style w:type="paragraph" w:styleId="TOC1">
    <w:name w:val="toc 1"/>
    <w:basedOn w:val="Normal"/>
    <w:next w:val="Normal"/>
    <w:autoRedefine/>
    <w:uiPriority w:val="39"/>
    <w:unhideWhenUsed/>
    <w:rsid w:val="007D27F4"/>
    <w:pPr>
      <w:tabs>
        <w:tab w:val="left" w:pos="660"/>
        <w:tab w:val="right" w:leader="dot" w:pos="9350"/>
      </w:tabs>
      <w:spacing w:before="120"/>
    </w:pPr>
    <w:rPr>
      <w:rFonts w:asciiTheme="minorHAnsi" w:hAnsiTheme="minorHAnsi"/>
      <w:b/>
      <w:bCs/>
      <w:i/>
      <w:iCs/>
      <w:sz w:val="24"/>
      <w:szCs w:val="24"/>
    </w:rPr>
  </w:style>
  <w:style w:type="character" w:styleId="CommentReference">
    <w:name w:val="annotation reference"/>
    <w:basedOn w:val="DefaultParagraphFont"/>
    <w:uiPriority w:val="99"/>
    <w:semiHidden/>
    <w:unhideWhenUsed/>
    <w:rsid w:val="001E4A38"/>
    <w:rPr>
      <w:sz w:val="16"/>
      <w:szCs w:val="16"/>
    </w:rPr>
  </w:style>
  <w:style w:type="paragraph" w:styleId="CommentText">
    <w:name w:val="annotation text"/>
    <w:basedOn w:val="Normal"/>
    <w:link w:val="CommentTextChar"/>
    <w:uiPriority w:val="99"/>
    <w:semiHidden/>
    <w:unhideWhenUsed/>
    <w:rsid w:val="001E4A38"/>
    <w:rPr>
      <w:sz w:val="20"/>
      <w:szCs w:val="20"/>
    </w:rPr>
  </w:style>
  <w:style w:type="character" w:customStyle="1" w:styleId="CommentTextChar">
    <w:name w:val="Comment Text Char"/>
    <w:basedOn w:val="DefaultParagraphFont"/>
    <w:link w:val="CommentText"/>
    <w:uiPriority w:val="99"/>
    <w:semiHidden/>
    <w:rsid w:val="001E4A38"/>
    <w:rPr>
      <w:sz w:val="20"/>
      <w:szCs w:val="20"/>
    </w:rPr>
  </w:style>
  <w:style w:type="paragraph" w:styleId="CommentSubject">
    <w:name w:val="annotation subject"/>
    <w:basedOn w:val="CommentText"/>
    <w:next w:val="CommentText"/>
    <w:link w:val="CommentSubjectChar"/>
    <w:uiPriority w:val="99"/>
    <w:semiHidden/>
    <w:unhideWhenUsed/>
    <w:rsid w:val="001E4A38"/>
    <w:rPr>
      <w:b/>
      <w:bCs/>
    </w:rPr>
  </w:style>
  <w:style w:type="character" w:customStyle="1" w:styleId="CommentSubjectChar">
    <w:name w:val="Comment Subject Char"/>
    <w:basedOn w:val="CommentTextChar"/>
    <w:link w:val="CommentSubject"/>
    <w:uiPriority w:val="99"/>
    <w:semiHidden/>
    <w:rsid w:val="001E4A38"/>
    <w:rPr>
      <w:b/>
      <w:bCs/>
      <w:sz w:val="20"/>
      <w:szCs w:val="20"/>
    </w:rPr>
  </w:style>
  <w:style w:type="paragraph" w:styleId="NoSpacing">
    <w:name w:val="No Spacing"/>
    <w:link w:val="NoSpacingChar"/>
    <w:uiPriority w:val="1"/>
    <w:qFormat/>
    <w:rsid w:val="00E2744C"/>
    <w:rPr>
      <w:rFonts w:asciiTheme="minorHAnsi" w:eastAsiaTheme="minorHAnsi" w:hAnsiTheme="minorHAnsi" w:cstheme="minorBidi"/>
    </w:rPr>
  </w:style>
  <w:style w:type="table" w:styleId="TableGrid">
    <w:name w:val="Table Grid"/>
    <w:basedOn w:val="TableNormal"/>
    <w:uiPriority w:val="39"/>
    <w:rsid w:val="00E2744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5930"/>
  </w:style>
  <w:style w:type="paragraph" w:customStyle="1" w:styleId="Style2">
    <w:name w:val="Style2"/>
    <w:basedOn w:val="Heading1"/>
    <w:link w:val="Style2Char"/>
    <w:qFormat/>
    <w:rsid w:val="00712BEC"/>
    <w:pPr>
      <w:keepLines/>
      <w:widowControl/>
      <w:tabs>
        <w:tab w:val="clear" w:pos="4320"/>
      </w:tabs>
      <w:spacing w:before="240" w:after="160" w:line="259" w:lineRule="auto"/>
    </w:pPr>
    <w:rPr>
      <w:rFonts w:asciiTheme="minorHAnsi" w:eastAsiaTheme="majorEastAsia" w:hAnsiTheme="minorHAnsi" w:cstheme="minorHAnsi"/>
      <w:b/>
      <w:sz w:val="22"/>
      <w:szCs w:val="32"/>
    </w:rPr>
  </w:style>
  <w:style w:type="character" w:customStyle="1" w:styleId="Style2Char">
    <w:name w:val="Style2 Char"/>
    <w:basedOn w:val="DefaultParagraphFont"/>
    <w:link w:val="Style2"/>
    <w:rsid w:val="00712BEC"/>
    <w:rPr>
      <w:rFonts w:asciiTheme="minorHAnsi" w:eastAsiaTheme="majorEastAsia" w:hAnsiTheme="minorHAnsi" w:cstheme="minorHAnsi"/>
      <w:b/>
      <w:szCs w:val="32"/>
    </w:rPr>
  </w:style>
  <w:style w:type="paragraph" w:styleId="TOCHeading">
    <w:name w:val="TOC Heading"/>
    <w:basedOn w:val="Heading1"/>
    <w:next w:val="Normal"/>
    <w:uiPriority w:val="39"/>
    <w:unhideWhenUsed/>
    <w:qFormat/>
    <w:rsid w:val="00DC4ADC"/>
    <w:pPr>
      <w:keepLines/>
      <w:widowControl/>
      <w:tabs>
        <w:tab w:val="clear" w:pos="4320"/>
      </w:tabs>
      <w:spacing w:before="240" w:line="259" w:lineRule="auto"/>
      <w:outlineLvl w:val="9"/>
    </w:pPr>
    <w:rPr>
      <w:rFonts w:asciiTheme="majorHAnsi" w:eastAsiaTheme="majorEastAsia" w:hAnsiTheme="majorHAnsi" w:cstheme="majorBidi"/>
      <w:color w:val="365F91" w:themeColor="accent1" w:themeShade="BF"/>
      <w:sz w:val="32"/>
      <w:szCs w:val="32"/>
    </w:rPr>
  </w:style>
  <w:style w:type="table" w:customStyle="1" w:styleId="a1">
    <w:basedOn w:val="TableNormal"/>
    <w:rPr>
      <w:rFonts w:ascii="Cambria" w:eastAsia="Cambria" w:hAnsi="Cambria" w:cs="Cambria"/>
    </w:rPr>
    <w:tblPr>
      <w:tblStyleRowBandSize w:val="1"/>
      <w:tblStyleColBandSize w:val="1"/>
    </w:tblPr>
  </w:style>
  <w:style w:type="table" w:customStyle="1" w:styleId="a2">
    <w:basedOn w:val="TableNormal"/>
    <w:rPr>
      <w:rFonts w:ascii="Cambria" w:eastAsia="Cambria" w:hAnsi="Cambria" w:cs="Cambria"/>
    </w:rPr>
    <w:tblPr>
      <w:tblStyleRowBandSize w:val="1"/>
      <w:tblStyleColBandSize w:val="1"/>
    </w:tblPr>
  </w:style>
  <w:style w:type="table" w:customStyle="1" w:styleId="a3">
    <w:basedOn w:val="TableNormal"/>
    <w:rPr>
      <w:rFonts w:ascii="Cambria" w:eastAsia="Cambria" w:hAnsi="Cambria" w:cs="Cambria"/>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33FE8"/>
    <w:rPr>
      <w:color w:val="605E5C"/>
      <w:shd w:val="clear" w:color="auto" w:fill="E1DFDD"/>
    </w:rPr>
  </w:style>
  <w:style w:type="character" w:customStyle="1" w:styleId="il">
    <w:name w:val="il"/>
    <w:basedOn w:val="DefaultParagraphFont"/>
    <w:rsid w:val="00BD04F4"/>
  </w:style>
  <w:style w:type="table" w:customStyle="1" w:styleId="a6">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rPr>
    <w:tblPr>
      <w:tblStyleRowBandSize w:val="1"/>
      <w:tblStyleColBandSize w:val="1"/>
      <w:tblCellMar>
        <w:left w:w="115" w:type="dxa"/>
        <w:right w:w="115" w:type="dxa"/>
      </w:tblCellMar>
    </w:tblPr>
  </w:style>
  <w:style w:type="character" w:customStyle="1" w:styleId="NoSpacingChar">
    <w:name w:val="No Spacing Char"/>
    <w:basedOn w:val="DefaultParagraphFont"/>
    <w:link w:val="NoSpacing"/>
    <w:uiPriority w:val="1"/>
    <w:locked/>
    <w:rsid w:val="00135BE0"/>
    <w:rPr>
      <w:rFonts w:asciiTheme="minorHAnsi" w:eastAsiaTheme="minorHAnsi" w:hAnsiTheme="minorHAnsi" w:cstheme="minorBidi"/>
    </w:rPr>
  </w:style>
  <w:style w:type="table" w:customStyle="1" w:styleId="ab">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rPr>
      <w:rFonts w:ascii="Cambria" w:eastAsia="Cambria" w:hAnsi="Cambria" w:cs="Cambria"/>
    </w:rPr>
    <w:tblPr>
      <w:tblStyleRowBandSize w:val="1"/>
      <w:tblStyleColBandSize w:val="1"/>
      <w:tblCellMar>
        <w:left w:w="115" w:type="dxa"/>
        <w:right w:w="115" w:type="dxa"/>
      </w:tblCellMar>
    </w:tblPr>
  </w:style>
  <w:style w:type="paragraph" w:styleId="TOC2">
    <w:name w:val="toc 2"/>
    <w:basedOn w:val="Normal"/>
    <w:next w:val="Normal"/>
    <w:autoRedefine/>
    <w:uiPriority w:val="39"/>
    <w:unhideWhenUsed/>
    <w:rsid w:val="00906A63"/>
    <w:pPr>
      <w:spacing w:before="120"/>
      <w:ind w:left="220"/>
    </w:pPr>
    <w:rPr>
      <w:rFonts w:asciiTheme="minorHAnsi" w:hAnsiTheme="minorHAnsi"/>
      <w:b/>
      <w:bCs/>
    </w:rPr>
  </w:style>
  <w:style w:type="paragraph" w:styleId="TOC3">
    <w:name w:val="toc 3"/>
    <w:basedOn w:val="Normal"/>
    <w:next w:val="Normal"/>
    <w:autoRedefine/>
    <w:uiPriority w:val="39"/>
    <w:unhideWhenUsed/>
    <w:rsid w:val="007D27F4"/>
    <w:pPr>
      <w:ind w:left="440"/>
    </w:pPr>
    <w:rPr>
      <w:rFonts w:asciiTheme="minorHAnsi" w:hAnsiTheme="minorHAnsi"/>
      <w:sz w:val="20"/>
      <w:szCs w:val="20"/>
    </w:rPr>
  </w:style>
  <w:style w:type="paragraph" w:styleId="TOC4">
    <w:name w:val="toc 4"/>
    <w:basedOn w:val="Normal"/>
    <w:next w:val="Normal"/>
    <w:autoRedefine/>
    <w:uiPriority w:val="39"/>
    <w:unhideWhenUsed/>
    <w:rsid w:val="007D27F4"/>
    <w:pPr>
      <w:ind w:left="660"/>
    </w:pPr>
    <w:rPr>
      <w:rFonts w:asciiTheme="minorHAnsi" w:hAnsiTheme="minorHAnsi"/>
      <w:sz w:val="20"/>
      <w:szCs w:val="20"/>
    </w:rPr>
  </w:style>
  <w:style w:type="paragraph" w:styleId="TOC5">
    <w:name w:val="toc 5"/>
    <w:basedOn w:val="Normal"/>
    <w:next w:val="Normal"/>
    <w:autoRedefine/>
    <w:uiPriority w:val="39"/>
    <w:unhideWhenUsed/>
    <w:rsid w:val="007D27F4"/>
    <w:pPr>
      <w:ind w:left="880"/>
    </w:pPr>
    <w:rPr>
      <w:rFonts w:asciiTheme="minorHAnsi" w:hAnsiTheme="minorHAnsi"/>
      <w:sz w:val="20"/>
      <w:szCs w:val="20"/>
    </w:rPr>
  </w:style>
  <w:style w:type="paragraph" w:styleId="TOC6">
    <w:name w:val="toc 6"/>
    <w:basedOn w:val="Normal"/>
    <w:next w:val="Normal"/>
    <w:autoRedefine/>
    <w:uiPriority w:val="39"/>
    <w:unhideWhenUsed/>
    <w:rsid w:val="007D27F4"/>
    <w:pPr>
      <w:ind w:left="1100"/>
    </w:pPr>
    <w:rPr>
      <w:rFonts w:asciiTheme="minorHAnsi" w:hAnsiTheme="minorHAnsi"/>
      <w:sz w:val="20"/>
      <w:szCs w:val="20"/>
    </w:rPr>
  </w:style>
  <w:style w:type="paragraph" w:styleId="TOC7">
    <w:name w:val="toc 7"/>
    <w:basedOn w:val="Normal"/>
    <w:next w:val="Normal"/>
    <w:autoRedefine/>
    <w:uiPriority w:val="39"/>
    <w:unhideWhenUsed/>
    <w:rsid w:val="007D27F4"/>
    <w:pPr>
      <w:ind w:left="1320"/>
    </w:pPr>
    <w:rPr>
      <w:rFonts w:asciiTheme="minorHAnsi" w:hAnsiTheme="minorHAnsi"/>
      <w:sz w:val="20"/>
      <w:szCs w:val="20"/>
    </w:rPr>
  </w:style>
  <w:style w:type="paragraph" w:styleId="TOC8">
    <w:name w:val="toc 8"/>
    <w:basedOn w:val="Normal"/>
    <w:next w:val="Normal"/>
    <w:autoRedefine/>
    <w:uiPriority w:val="39"/>
    <w:unhideWhenUsed/>
    <w:rsid w:val="007D27F4"/>
    <w:pPr>
      <w:ind w:left="1540"/>
    </w:pPr>
    <w:rPr>
      <w:rFonts w:asciiTheme="minorHAnsi" w:hAnsiTheme="minorHAnsi"/>
      <w:sz w:val="20"/>
      <w:szCs w:val="20"/>
    </w:rPr>
  </w:style>
  <w:style w:type="paragraph" w:styleId="TOC9">
    <w:name w:val="toc 9"/>
    <w:basedOn w:val="Normal"/>
    <w:next w:val="Normal"/>
    <w:autoRedefine/>
    <w:uiPriority w:val="39"/>
    <w:unhideWhenUsed/>
    <w:rsid w:val="007D27F4"/>
    <w:pPr>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937688"/>
    <w:rPr>
      <w:color w:val="800080" w:themeColor="followedHyperlink"/>
      <w:u w:val="single"/>
    </w:rPr>
  </w:style>
  <w:style w:type="paragraph" w:styleId="NormalWeb">
    <w:name w:val="Normal (Web)"/>
    <w:basedOn w:val="Normal"/>
    <w:uiPriority w:val="99"/>
    <w:semiHidden/>
    <w:unhideWhenUsed/>
    <w:rsid w:val="002961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bpic@umn.edu" TargetMode="External"/><Relationship Id="rId21" Type="http://schemas.openxmlformats.org/officeDocument/2006/relationships/hyperlink" Target="https://drive.google.com/open?id=0Bw3yHuGQzD8CaExVUkZEWjBVSU0" TargetMode="External"/><Relationship Id="rId42" Type="http://schemas.openxmlformats.org/officeDocument/2006/relationships/hyperlink" Target="https://policy.umn.edu/operations/phi" TargetMode="External"/><Relationship Id="rId47" Type="http://schemas.openxmlformats.org/officeDocument/2006/relationships/hyperlink" Target="https://policy.umn.edu/operations/phi" TargetMode="External"/><Relationship Id="rId63" Type="http://schemas.openxmlformats.org/officeDocument/2006/relationships/hyperlink" Target="https://healthprivacy.umn.edu/research/hipaa-related-research-issues" TargetMode="External"/><Relationship Id="rId68" Type="http://schemas.openxmlformats.org/officeDocument/2006/relationships/hyperlink" Target="https://www.ctsi.umn.edu/consultations-and-services/specimen-procurement/tissue-procurement-facility" TargetMode="External"/><Relationship Id="rId84" Type="http://schemas.openxmlformats.org/officeDocument/2006/relationships/footer" Target="footer1.xml"/><Relationship Id="rId16" Type="http://schemas.openxmlformats.org/officeDocument/2006/relationships/hyperlink" Target="mailto:medreg@umn.edu" TargetMode="External"/><Relationship Id="rId11" Type="http://schemas.openxmlformats.org/officeDocument/2006/relationships/hyperlink" Target="https://research.umn.edu/units/irb/toolkit-library/checklists" TargetMode="External"/><Relationship Id="rId32" Type="http://schemas.openxmlformats.org/officeDocument/2006/relationships/hyperlink" Target="mailto:kmmccorm@umn.edu" TargetMode="External"/><Relationship Id="rId37" Type="http://schemas.openxmlformats.org/officeDocument/2006/relationships/hyperlink" Target="mailto:hlogren@uumn.edu" TargetMode="External"/><Relationship Id="rId53" Type="http://schemas.openxmlformats.org/officeDocument/2006/relationships/hyperlink" Target="https://www.ctsi.umn.edu/consultations-and-services/data-access-and-informatics-consulting/bpic" TargetMode="External"/><Relationship Id="rId58" Type="http://schemas.openxmlformats.org/officeDocument/2006/relationships/hyperlink" Target="https://healthprivacy.umn.edu/hipco-forms" TargetMode="External"/><Relationship Id="rId74" Type="http://schemas.openxmlformats.org/officeDocument/2006/relationships/hyperlink" Target="https://research.umn.edu/units/irb/toolkit-library/checklists" TargetMode="External"/><Relationship Id="rId79" Type="http://schemas.openxmlformats.org/officeDocument/2006/relationships/hyperlink" Target="https://research.umn.edu/units/irb/toolkit-library/worksheets" TargetMode="External"/><Relationship Id="rId5" Type="http://schemas.openxmlformats.org/officeDocument/2006/relationships/settings" Target="settings.xml"/><Relationship Id="rId19" Type="http://schemas.openxmlformats.org/officeDocument/2006/relationships/hyperlink" Target="https://www.cancer.umn.edu/for-researchers/investigator-resources/cancer-protocol-review-committee" TargetMode="External"/><Relationship Id="rId14" Type="http://schemas.openxmlformats.org/officeDocument/2006/relationships/hyperlink" Target="mailto:research@gillettechildrens.com" TargetMode="External"/><Relationship Id="rId22" Type="http://schemas.openxmlformats.org/officeDocument/2006/relationships/hyperlink" Target="https://drive.google.com/open?id=0Bw3yHuGQzD8CaExVUkZEWjBVSU0" TargetMode="External"/><Relationship Id="rId27" Type="http://schemas.openxmlformats.org/officeDocument/2006/relationships/hyperlink" Target="mailto:privacy@umn.edu" TargetMode="External"/><Relationship Id="rId30" Type="http://schemas.openxmlformats.org/officeDocument/2006/relationships/hyperlink" Target="mailto:bionet@umn.edu" TargetMode="External"/><Relationship Id="rId35" Type="http://schemas.openxmlformats.org/officeDocument/2006/relationships/hyperlink" Target="https://ctsi.umn.edu/tools/redcap" TargetMode="External"/><Relationship Id="rId43" Type="http://schemas.openxmlformats.org/officeDocument/2006/relationships/hyperlink" Target="https://www.fairview.org/Research/Forresearchers/Researchcompliance/Researchpolicies/index.htm" TargetMode="External"/><Relationship Id="rId48" Type="http://schemas.openxmlformats.org/officeDocument/2006/relationships/hyperlink" Target="https://www.fairview.org/Research/Forresearchers/Researchcompliance/Researchpolicies/index.htm" TargetMode="External"/><Relationship Id="rId56" Type="http://schemas.openxmlformats.org/officeDocument/2006/relationships/hyperlink" Target="https://healthprivacy.umn.edu/research/hipaa-related-research-issues" TargetMode="External"/><Relationship Id="rId64" Type="http://schemas.openxmlformats.org/officeDocument/2006/relationships/hyperlink" Target="mailto:security@umn.edu" TargetMode="External"/><Relationship Id="rId69" Type="http://schemas.openxmlformats.org/officeDocument/2006/relationships/hyperlink" Target="https://www.ctsi.umn.edu/consultations-and-services/specimen-procurement/tissue-procurement-facility" TargetMode="External"/><Relationship Id="rId77" Type="http://schemas.openxmlformats.org/officeDocument/2006/relationships/hyperlink" Target="https://www.gdpradvisor.co.uk/gdpr-countries" TargetMode="External"/><Relationship Id="rId8" Type="http://schemas.openxmlformats.org/officeDocument/2006/relationships/endnotes" Target="endnotes.xml"/><Relationship Id="rId51" Type="http://schemas.openxmlformats.org/officeDocument/2006/relationships/hyperlink" Target="https://healthprivacy.umn.edu/compliance/hipaa-compliance-university" TargetMode="External"/><Relationship Id="rId72" Type="http://schemas.openxmlformats.org/officeDocument/2006/relationships/hyperlink" Target="https://research.umn.edu/units/irb/toolkit-library/checklists" TargetMode="External"/><Relationship Id="rId80" Type="http://schemas.openxmlformats.org/officeDocument/2006/relationships/hyperlink" Target="https://healthprivacy.umn.edu/hipco-forms"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research.umn.edu/units/irb/toolkit-library/checklists" TargetMode="External"/><Relationship Id="rId17" Type="http://schemas.openxmlformats.org/officeDocument/2006/relationships/hyperlink" Target="https://drive.google.com/uc?export=download&amp;id=0B7644h9N2vLcOWtzU2FmSU5oS0U" TargetMode="External"/><Relationship Id="rId25" Type="http://schemas.openxmlformats.org/officeDocument/2006/relationships/hyperlink" Target="https://drive.google.com/open?id=0Bw3yHuGQzD8CaExVUkZEWjBVSU0" TargetMode="External"/><Relationship Id="rId33" Type="http://schemas.openxmlformats.org/officeDocument/2006/relationships/hyperlink" Target="mailto:oncore@umn.edu" TargetMode="External"/><Relationship Id="rId38" Type="http://schemas.openxmlformats.org/officeDocument/2006/relationships/hyperlink" Target="https://www.ctsi.umn.edu/consultations-and-services/data-access-and-informatics-consulting/bpic" TargetMode="External"/><Relationship Id="rId46" Type="http://schemas.openxmlformats.org/officeDocument/2006/relationships/hyperlink" Target="https://www.hhs.gov/hipaa/for-professionals/privacy/special-topics/de-identification/index.html" TargetMode="External"/><Relationship Id="rId59" Type="http://schemas.openxmlformats.org/officeDocument/2006/relationships/hyperlink" Target="http://policy.umn.edu/operations/phi-appa" TargetMode="External"/><Relationship Id="rId67" Type="http://schemas.openxmlformats.org/officeDocument/2006/relationships/hyperlink" Target="https://www.healthprivacy.umn.edu/research" TargetMode="External"/><Relationship Id="rId20" Type="http://schemas.openxmlformats.org/officeDocument/2006/relationships/hyperlink" Target="mailto:ccprc@umn.edu" TargetMode="External"/><Relationship Id="rId41" Type="http://schemas.openxmlformats.org/officeDocument/2006/relationships/hyperlink" Target="https://healthprivacy.umn.edu/research/hipaa-related-research-issues" TargetMode="External"/><Relationship Id="rId54" Type="http://schemas.openxmlformats.org/officeDocument/2006/relationships/hyperlink" Target="https://www.epic.com/" TargetMode="External"/><Relationship Id="rId62" Type="http://schemas.openxmlformats.org/officeDocument/2006/relationships/hyperlink" Target="https://it.umn.edu/services-technologies/resources/health-sciences-technology-request" TargetMode="External"/><Relationship Id="rId70" Type="http://schemas.openxmlformats.org/officeDocument/2006/relationships/hyperlink" Target="https://www.ctsi.umn.edu/consultations-and-services/specimen-procurement/tissue-procurement-facility" TargetMode="External"/><Relationship Id="rId75" Type="http://schemas.openxmlformats.org/officeDocument/2006/relationships/hyperlink" Target="https://privacy.umn.edu/general-data-protection-regulation-gdpr"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ncillaryreview@Fairview.org" TargetMode="External"/><Relationship Id="rId23" Type="http://schemas.openxmlformats.org/officeDocument/2006/relationships/hyperlink" Target="https://drive.google.com/open?id=0Bw3yHuGQzD8CaExVUkZEWjBVSU0" TargetMode="External"/><Relationship Id="rId28" Type="http://schemas.openxmlformats.org/officeDocument/2006/relationships/hyperlink" Target="https://ctsi.umn.edu/services/regulatory/clinical-trial-monitoring" TargetMode="External"/><Relationship Id="rId36" Type="http://schemas.openxmlformats.org/officeDocument/2006/relationships/hyperlink" Target="https://www.google.com/url?client=internal-element-cse&amp;cx=002834015805923805805:c-0k--9bdkk&amp;q=https://cuhcc.umn.edu/&amp;sa=U&amp;ved=2ahUKEwistMi00onuAhWVGFkFHUbnAncQFjABegQIAhAB&amp;usg=AOvVaw2R6-oZwyd0n55FZTLJdCRi" TargetMode="External"/><Relationship Id="rId49" Type="http://schemas.openxmlformats.org/officeDocument/2006/relationships/hyperlink" Target="https://policy.umn.edu/contracts/categories/OT/240/253" TargetMode="External"/><Relationship Id="rId57" Type="http://schemas.openxmlformats.org/officeDocument/2006/relationships/hyperlink" Target="https://healthprivacy.umn.edu/hipco-forms" TargetMode="External"/><Relationship Id="rId10" Type="http://schemas.openxmlformats.org/officeDocument/2006/relationships/hyperlink" Target="https://research.umn.edu/units/irb/toolkit-library/manuals" TargetMode="External"/><Relationship Id="rId31" Type="http://schemas.openxmlformats.org/officeDocument/2006/relationships/hyperlink" Target="mailto:becca002@umn.edu" TargetMode="External"/><Relationship Id="rId44" Type="http://schemas.openxmlformats.org/officeDocument/2006/relationships/hyperlink" Target="https://policy.umn.edu/contracts/categories/OT/240/253" TargetMode="External"/><Relationship Id="rId52" Type="http://schemas.openxmlformats.org/officeDocument/2006/relationships/hyperlink" Target="https://healthprivacy.umn.edu/research/hipaa-related-research-issues" TargetMode="External"/><Relationship Id="rId60" Type="http://schemas.openxmlformats.org/officeDocument/2006/relationships/hyperlink" Target="http://it.umn.edu/technology/proofpoint-secure-email-center" TargetMode="External"/><Relationship Id="rId65" Type="http://schemas.openxmlformats.org/officeDocument/2006/relationships/hyperlink" Target="https://www.ctsi.umn.edu/consultations-and-services/data-access-and-informatics-consulting/bpic" TargetMode="External"/><Relationship Id="rId73" Type="http://schemas.openxmlformats.org/officeDocument/2006/relationships/hyperlink" Target="https://research.umn.edu/units/irb/toolkit-library/checklists" TargetMode="External"/><Relationship Id="rId78" Type="http://schemas.openxmlformats.org/officeDocument/2006/relationships/hyperlink" Target="https://healthprivacy.umn.edu/hipco-forms" TargetMode="External"/><Relationship Id="rId81" Type="http://schemas.openxmlformats.org/officeDocument/2006/relationships/hyperlink" Target="https://www.gdpradvisor.co.uk/gdpr-countries" TargetMode="External"/><Relationship Id="rId86"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ctsi.umn.edu/consultations-and-services/data-access-and-informatics-consulting/bpic" TargetMode="External"/><Relationship Id="rId13" Type="http://schemas.openxmlformats.org/officeDocument/2006/relationships/hyperlink" Target="https://drive.google.com/file/d/0B7644h9N2vLcMTl0ZE9yQkhLd3c/view" TargetMode="External"/><Relationship Id="rId18" Type="http://schemas.openxmlformats.org/officeDocument/2006/relationships/hyperlink" Target="https://drive.google.com/open?id=0Bw3yHuGQzD8CaExVUkZEWjBVSU0" TargetMode="External"/><Relationship Id="rId39" Type="http://schemas.openxmlformats.org/officeDocument/2006/relationships/hyperlink" Target="https://www.epic.com/" TargetMode="External"/><Relationship Id="rId34" Type="http://schemas.openxmlformats.org/officeDocument/2006/relationships/hyperlink" Target="https://libguides.umn.edu/ResearchWithIndigenousPartners" TargetMode="External"/><Relationship Id="rId50" Type="http://schemas.openxmlformats.org/officeDocument/2006/relationships/hyperlink" Target="https://www.gillettechildrens.org/for-medical-professionals/research/research-administration" TargetMode="External"/><Relationship Id="rId55" Type="http://schemas.openxmlformats.org/officeDocument/2006/relationships/hyperlink" Target="https://healthprivacy.umn.edu/research/hipaa-related-research-issues" TargetMode="External"/><Relationship Id="rId76" Type="http://schemas.openxmlformats.org/officeDocument/2006/relationships/hyperlink" Target="https://drive.google.com/open?id=0B7644h9N2vLcVmwxR2dOZFRGSDg" TargetMode="External"/><Relationship Id="rId7" Type="http://schemas.openxmlformats.org/officeDocument/2006/relationships/footnotes" Target="footnotes.xml"/><Relationship Id="rId71" Type="http://schemas.openxmlformats.org/officeDocument/2006/relationships/hyperlink" Target="https://policy.umn.edu/contracts/categories/OT/240/253" TargetMode="External"/><Relationship Id="rId2" Type="http://schemas.openxmlformats.org/officeDocument/2006/relationships/customXml" Target="../customXml/item2.xml"/><Relationship Id="rId29" Type="http://schemas.openxmlformats.org/officeDocument/2006/relationships/hyperlink" Target="mailto:fencl003@umn.edu" TargetMode="External"/><Relationship Id="rId24" Type="http://schemas.openxmlformats.org/officeDocument/2006/relationships/hyperlink" Target="https://drive.google.com/open?id=0Bw3yHuGQzD8CaExVUkZEWjBVSU0" TargetMode="External"/><Relationship Id="rId40" Type="http://schemas.openxmlformats.org/officeDocument/2006/relationships/hyperlink" Target="https://healthprivacy.umn.edu/research/hipaa-related-research-issues" TargetMode="External"/><Relationship Id="rId45" Type="http://schemas.openxmlformats.org/officeDocument/2006/relationships/hyperlink" Target="https://www.gillettechildrens.org/for-medical-professionals/research/research-administration" TargetMode="External"/><Relationship Id="rId66" Type="http://schemas.openxmlformats.org/officeDocument/2006/relationships/hyperlink" Target="mailto:security@umn.edu" TargetMode="External"/><Relationship Id="rId87" Type="http://schemas.openxmlformats.org/officeDocument/2006/relationships/theme" Target="theme/theme1.xml"/><Relationship Id="rId61" Type="http://schemas.openxmlformats.org/officeDocument/2006/relationships/hyperlink" Target="https://healthprivacy.umn.edu/research/hipaa-related-research-issues" TargetMode="External"/><Relationship Id="rId82" Type="http://schemas.openxmlformats.org/officeDocument/2006/relationships/hyperlink" Target="https://healthprivacy.umn.edu/hipco-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B7BFB27F48F14FBA085CBFA36B752E"/>
        <w:category>
          <w:name w:val="General"/>
          <w:gallery w:val="placeholder"/>
        </w:category>
        <w:types>
          <w:type w:val="bbPlcHdr"/>
        </w:types>
        <w:behaviors>
          <w:behavior w:val="content"/>
        </w:behaviors>
        <w:guid w:val="{3D926E9D-9F27-124F-9096-A065D5F8C0BE}"/>
      </w:docPartPr>
      <w:docPartBody>
        <w:p w:rsidR="00D003B6" w:rsidRDefault="00B545A9" w:rsidP="00B545A9">
          <w:pPr>
            <w:pStyle w:val="F7B7BFB27F48F14FBA085CBFA36B752E"/>
          </w:pPr>
          <w:r w:rsidRPr="005D438F">
            <w:rPr>
              <w:rStyle w:val="PlaceholderText"/>
              <w:rFonts w:cstheme="minorHAnsi"/>
            </w:rPr>
            <w:t>Choose an item.</w:t>
          </w:r>
        </w:p>
      </w:docPartBody>
    </w:docPart>
    <w:docPart>
      <w:docPartPr>
        <w:name w:val="646638252CFE334D8DB81FCEC048E2BC"/>
        <w:category>
          <w:name w:val="General"/>
          <w:gallery w:val="placeholder"/>
        </w:category>
        <w:types>
          <w:type w:val="bbPlcHdr"/>
        </w:types>
        <w:behaviors>
          <w:behavior w:val="content"/>
        </w:behaviors>
        <w:guid w:val="{385A00D5-B558-C248-8BF6-6FBDE800614A}"/>
      </w:docPartPr>
      <w:docPartBody>
        <w:p w:rsidR="00D003B6" w:rsidRDefault="00B545A9" w:rsidP="00B545A9">
          <w:pPr>
            <w:pStyle w:val="646638252CFE334D8DB81FCEC048E2BC"/>
          </w:pPr>
          <w:r w:rsidRPr="005D438F">
            <w:rPr>
              <w:rStyle w:val="PlaceholderText"/>
              <w:rFonts w:cstheme="minorHAnsi"/>
            </w:rPr>
            <w:t>Choose an item.</w:t>
          </w:r>
        </w:p>
      </w:docPartBody>
    </w:docPart>
    <w:docPart>
      <w:docPartPr>
        <w:name w:val="B501AC84ED85544491E97BA270C7FE63"/>
        <w:category>
          <w:name w:val="General"/>
          <w:gallery w:val="placeholder"/>
        </w:category>
        <w:types>
          <w:type w:val="bbPlcHdr"/>
        </w:types>
        <w:behaviors>
          <w:behavior w:val="content"/>
        </w:behaviors>
        <w:guid w:val="{284489E4-082C-6E4F-A3ED-827EC8320226}"/>
      </w:docPartPr>
      <w:docPartBody>
        <w:p w:rsidR="00D003B6" w:rsidRDefault="00B545A9" w:rsidP="00B545A9">
          <w:pPr>
            <w:pStyle w:val="B501AC84ED85544491E97BA270C7FE63"/>
          </w:pPr>
          <w:r w:rsidRPr="005D438F">
            <w:rPr>
              <w:rStyle w:val="PlaceholderText"/>
              <w:rFonts w:cstheme="minorHAnsi"/>
            </w:rPr>
            <w:t>Choose an item.</w:t>
          </w:r>
        </w:p>
      </w:docPartBody>
    </w:docPart>
    <w:docPart>
      <w:docPartPr>
        <w:name w:val="3E7FD135655C3C4B87585D9B75030D1F"/>
        <w:category>
          <w:name w:val="General"/>
          <w:gallery w:val="placeholder"/>
        </w:category>
        <w:types>
          <w:type w:val="bbPlcHdr"/>
        </w:types>
        <w:behaviors>
          <w:behavior w:val="content"/>
        </w:behaviors>
        <w:guid w:val="{60746DF3-709F-614A-9A84-D5C73B4DCF00}"/>
      </w:docPartPr>
      <w:docPartBody>
        <w:p w:rsidR="00D003B6" w:rsidRDefault="00B545A9" w:rsidP="00B545A9">
          <w:pPr>
            <w:pStyle w:val="3E7FD135655C3C4B87585D9B75030D1F"/>
          </w:pPr>
          <w:r w:rsidRPr="005D438F">
            <w:rPr>
              <w:rStyle w:val="PlaceholderText"/>
              <w:rFonts w:cstheme="minorHAnsi"/>
            </w:rPr>
            <w:t>Choose an item.</w:t>
          </w:r>
        </w:p>
      </w:docPartBody>
    </w:docPart>
    <w:docPart>
      <w:docPartPr>
        <w:name w:val="41857A8AC29C8C4BBF50D5F3EB327F03"/>
        <w:category>
          <w:name w:val="General"/>
          <w:gallery w:val="placeholder"/>
        </w:category>
        <w:types>
          <w:type w:val="bbPlcHdr"/>
        </w:types>
        <w:behaviors>
          <w:behavior w:val="content"/>
        </w:behaviors>
        <w:guid w:val="{DAB89679-574F-B940-AAEB-0F7BF9921747}"/>
      </w:docPartPr>
      <w:docPartBody>
        <w:p w:rsidR="00D003B6" w:rsidRDefault="00B545A9" w:rsidP="00B545A9">
          <w:pPr>
            <w:pStyle w:val="41857A8AC29C8C4BBF50D5F3EB327F03"/>
          </w:pPr>
          <w:r w:rsidRPr="005D438F">
            <w:rPr>
              <w:rStyle w:val="PlaceholderText"/>
              <w:rFonts w:cstheme="minorHAnsi"/>
            </w:rPr>
            <w:t>Choose an item.</w:t>
          </w:r>
        </w:p>
      </w:docPartBody>
    </w:docPart>
    <w:docPart>
      <w:docPartPr>
        <w:name w:val="05E26466FA55844CA2C39525D27CFFF1"/>
        <w:category>
          <w:name w:val="General"/>
          <w:gallery w:val="placeholder"/>
        </w:category>
        <w:types>
          <w:type w:val="bbPlcHdr"/>
        </w:types>
        <w:behaviors>
          <w:behavior w:val="content"/>
        </w:behaviors>
        <w:guid w:val="{973ED6C4-4277-B34B-BB17-A9338AF6E486}"/>
      </w:docPartPr>
      <w:docPartBody>
        <w:p w:rsidR="00D003B6" w:rsidRDefault="00B545A9" w:rsidP="00B545A9">
          <w:pPr>
            <w:pStyle w:val="05E26466FA55844CA2C39525D27CFFF1"/>
          </w:pPr>
          <w:r w:rsidRPr="005D438F">
            <w:rPr>
              <w:rStyle w:val="PlaceholderText"/>
              <w:rFonts w:cstheme="minorHAnsi"/>
            </w:rPr>
            <w:t>Choose an item.</w:t>
          </w:r>
        </w:p>
      </w:docPartBody>
    </w:docPart>
    <w:docPart>
      <w:docPartPr>
        <w:name w:val="C158FEFB302A724E8F805DC43038DDDE"/>
        <w:category>
          <w:name w:val="General"/>
          <w:gallery w:val="placeholder"/>
        </w:category>
        <w:types>
          <w:type w:val="bbPlcHdr"/>
        </w:types>
        <w:behaviors>
          <w:behavior w:val="content"/>
        </w:behaviors>
        <w:guid w:val="{36570B21-AB3D-9748-9C18-B3A33E48BA8F}"/>
      </w:docPartPr>
      <w:docPartBody>
        <w:p w:rsidR="00D003B6" w:rsidRDefault="00B545A9" w:rsidP="00B545A9">
          <w:pPr>
            <w:pStyle w:val="C158FEFB302A724E8F805DC43038DDDE"/>
          </w:pPr>
          <w:r w:rsidRPr="005D438F">
            <w:rPr>
              <w:rStyle w:val="PlaceholderText"/>
              <w:rFonts w:cstheme="minorHAnsi"/>
            </w:rPr>
            <w:t>Choose an item.</w:t>
          </w:r>
        </w:p>
      </w:docPartBody>
    </w:docPart>
    <w:docPart>
      <w:docPartPr>
        <w:name w:val="0E032E5A694479469BE5538B9A8DFC32"/>
        <w:category>
          <w:name w:val="General"/>
          <w:gallery w:val="placeholder"/>
        </w:category>
        <w:types>
          <w:type w:val="bbPlcHdr"/>
        </w:types>
        <w:behaviors>
          <w:behavior w:val="content"/>
        </w:behaviors>
        <w:guid w:val="{012E1938-0B63-924C-90C5-A211BDD68E7F}"/>
      </w:docPartPr>
      <w:docPartBody>
        <w:p w:rsidR="00D003B6" w:rsidRDefault="00B545A9" w:rsidP="00B545A9">
          <w:pPr>
            <w:pStyle w:val="0E032E5A694479469BE5538B9A8DFC32"/>
          </w:pPr>
          <w:r w:rsidRPr="005D438F">
            <w:rPr>
              <w:rStyle w:val="PlaceholderText"/>
              <w:rFonts w:cstheme="minorHAnsi"/>
            </w:rPr>
            <w:t>Choose an item.</w:t>
          </w:r>
        </w:p>
      </w:docPartBody>
    </w:docPart>
    <w:docPart>
      <w:docPartPr>
        <w:name w:val="87F71B260E3EA843AF33127C1054BC00"/>
        <w:category>
          <w:name w:val="General"/>
          <w:gallery w:val="placeholder"/>
        </w:category>
        <w:types>
          <w:type w:val="bbPlcHdr"/>
        </w:types>
        <w:behaviors>
          <w:behavior w:val="content"/>
        </w:behaviors>
        <w:guid w:val="{49A371D0-E2E1-3E49-A1CC-DA3F0815C973}"/>
      </w:docPartPr>
      <w:docPartBody>
        <w:p w:rsidR="00D003B6" w:rsidRDefault="00B545A9" w:rsidP="00B545A9">
          <w:pPr>
            <w:pStyle w:val="87F71B260E3EA843AF33127C1054BC00"/>
          </w:pPr>
          <w:r w:rsidRPr="005D438F">
            <w:rPr>
              <w:rStyle w:val="PlaceholderText"/>
              <w:rFonts w:cstheme="minorHAnsi"/>
            </w:rPr>
            <w:t>Choose an item.</w:t>
          </w:r>
        </w:p>
      </w:docPartBody>
    </w:docPart>
    <w:docPart>
      <w:docPartPr>
        <w:name w:val="57BDB78F0BF755429A8BFC2F04177CDC"/>
        <w:category>
          <w:name w:val="General"/>
          <w:gallery w:val="placeholder"/>
        </w:category>
        <w:types>
          <w:type w:val="bbPlcHdr"/>
        </w:types>
        <w:behaviors>
          <w:behavior w:val="content"/>
        </w:behaviors>
        <w:guid w:val="{64A442B5-48BC-7448-927C-40A34D923E5A}"/>
      </w:docPartPr>
      <w:docPartBody>
        <w:p w:rsidR="00D003B6" w:rsidRDefault="00B545A9" w:rsidP="00B545A9">
          <w:pPr>
            <w:pStyle w:val="57BDB78F0BF755429A8BFC2F04177CDC"/>
          </w:pPr>
          <w:r w:rsidRPr="005D438F">
            <w:rPr>
              <w:rStyle w:val="PlaceholderText"/>
              <w:rFonts w:cstheme="minorHAnsi"/>
            </w:rPr>
            <w:t>Choose an item.</w:t>
          </w:r>
        </w:p>
      </w:docPartBody>
    </w:docPart>
    <w:docPart>
      <w:docPartPr>
        <w:name w:val="0F13828B22BF404EA21B4BD58DBA9B85"/>
        <w:category>
          <w:name w:val="General"/>
          <w:gallery w:val="placeholder"/>
        </w:category>
        <w:types>
          <w:type w:val="bbPlcHdr"/>
        </w:types>
        <w:behaviors>
          <w:behavior w:val="content"/>
        </w:behaviors>
        <w:guid w:val="{1C79723F-D364-F641-A9C9-CDCB5B0C7395}"/>
      </w:docPartPr>
      <w:docPartBody>
        <w:p w:rsidR="00D003B6" w:rsidRDefault="00B545A9" w:rsidP="00B545A9">
          <w:pPr>
            <w:pStyle w:val="0F13828B22BF404EA21B4BD58DBA9B85"/>
          </w:pPr>
          <w:r w:rsidRPr="005D438F">
            <w:rPr>
              <w:rStyle w:val="PlaceholderText"/>
              <w:rFonts w:cstheme="minorHAnsi"/>
            </w:rPr>
            <w:t>Choose an item.</w:t>
          </w:r>
        </w:p>
      </w:docPartBody>
    </w:docPart>
    <w:docPart>
      <w:docPartPr>
        <w:name w:val="A531C52B4F18504D9AD4EADDB4974D1F"/>
        <w:category>
          <w:name w:val="General"/>
          <w:gallery w:val="placeholder"/>
        </w:category>
        <w:types>
          <w:type w:val="bbPlcHdr"/>
        </w:types>
        <w:behaviors>
          <w:behavior w:val="content"/>
        </w:behaviors>
        <w:guid w:val="{513C8926-E80B-5943-B4CE-B6E234FF5F78}"/>
      </w:docPartPr>
      <w:docPartBody>
        <w:p w:rsidR="00D003B6" w:rsidRDefault="00B545A9" w:rsidP="00B545A9">
          <w:pPr>
            <w:pStyle w:val="A531C52B4F18504D9AD4EADDB4974D1F"/>
          </w:pPr>
          <w:r w:rsidRPr="005D438F">
            <w:rPr>
              <w:rStyle w:val="PlaceholderText"/>
              <w:rFonts w:cstheme="minorHAnsi"/>
            </w:rPr>
            <w:t>Choose an item.</w:t>
          </w:r>
        </w:p>
      </w:docPartBody>
    </w:docPart>
    <w:docPart>
      <w:docPartPr>
        <w:name w:val="14605BC257243C439E31FF277B3AACC0"/>
        <w:category>
          <w:name w:val="General"/>
          <w:gallery w:val="placeholder"/>
        </w:category>
        <w:types>
          <w:type w:val="bbPlcHdr"/>
        </w:types>
        <w:behaviors>
          <w:behavior w:val="content"/>
        </w:behaviors>
        <w:guid w:val="{51B25523-7EC2-804A-BEF9-00C011844359}"/>
      </w:docPartPr>
      <w:docPartBody>
        <w:p w:rsidR="00D003B6" w:rsidRDefault="00B545A9" w:rsidP="00B545A9">
          <w:pPr>
            <w:pStyle w:val="14605BC257243C439E31FF277B3AACC0"/>
          </w:pPr>
          <w:r w:rsidRPr="005D438F">
            <w:rPr>
              <w:rStyle w:val="PlaceholderText"/>
              <w:rFonts w:cstheme="minorHAnsi"/>
            </w:rPr>
            <w:t>Choose an item.</w:t>
          </w:r>
        </w:p>
      </w:docPartBody>
    </w:docPart>
    <w:docPart>
      <w:docPartPr>
        <w:name w:val="52F20E8951C82841A764A0BFFA53A417"/>
        <w:category>
          <w:name w:val="General"/>
          <w:gallery w:val="placeholder"/>
        </w:category>
        <w:types>
          <w:type w:val="bbPlcHdr"/>
        </w:types>
        <w:behaviors>
          <w:behavior w:val="content"/>
        </w:behaviors>
        <w:guid w:val="{2A1AE550-7356-FC4F-BFCC-D407BE3FE50E}"/>
      </w:docPartPr>
      <w:docPartBody>
        <w:p w:rsidR="00D003B6" w:rsidRDefault="00B545A9" w:rsidP="00B545A9">
          <w:pPr>
            <w:pStyle w:val="52F20E8951C82841A764A0BFFA53A417"/>
          </w:pPr>
          <w:r w:rsidRPr="005D438F">
            <w:rPr>
              <w:rStyle w:val="PlaceholderText"/>
              <w:rFonts w:cstheme="minorHAnsi"/>
            </w:rPr>
            <w:t>Choose an item.</w:t>
          </w:r>
        </w:p>
      </w:docPartBody>
    </w:docPart>
    <w:docPart>
      <w:docPartPr>
        <w:name w:val="C07ECF7D1C670C42BE594D70A6BF9D09"/>
        <w:category>
          <w:name w:val="General"/>
          <w:gallery w:val="placeholder"/>
        </w:category>
        <w:types>
          <w:type w:val="bbPlcHdr"/>
        </w:types>
        <w:behaviors>
          <w:behavior w:val="content"/>
        </w:behaviors>
        <w:guid w:val="{438E8805-BBC7-A642-8393-0E0287991204}"/>
      </w:docPartPr>
      <w:docPartBody>
        <w:p w:rsidR="00D003B6" w:rsidRDefault="00B545A9" w:rsidP="00B545A9">
          <w:pPr>
            <w:pStyle w:val="C07ECF7D1C670C42BE594D70A6BF9D09"/>
          </w:pPr>
          <w:r w:rsidRPr="005D438F">
            <w:rPr>
              <w:rStyle w:val="PlaceholderText"/>
              <w:rFonts w:cstheme="minorHAnsi"/>
            </w:rPr>
            <w:t>Choose an item.</w:t>
          </w:r>
        </w:p>
      </w:docPartBody>
    </w:docPart>
    <w:docPart>
      <w:docPartPr>
        <w:name w:val="6382E988AE054041BBFF23F749B2EE14"/>
        <w:category>
          <w:name w:val="General"/>
          <w:gallery w:val="placeholder"/>
        </w:category>
        <w:types>
          <w:type w:val="bbPlcHdr"/>
        </w:types>
        <w:behaviors>
          <w:behavior w:val="content"/>
        </w:behaviors>
        <w:guid w:val="{1F50ECE6-EFFC-E948-9BD5-DB3D8029066E}"/>
      </w:docPartPr>
      <w:docPartBody>
        <w:p w:rsidR="00D003B6" w:rsidRDefault="00B545A9" w:rsidP="00B545A9">
          <w:pPr>
            <w:pStyle w:val="6382E988AE054041BBFF23F749B2EE14"/>
          </w:pPr>
          <w:r w:rsidRPr="005D438F">
            <w:rPr>
              <w:rStyle w:val="PlaceholderText"/>
              <w:rFonts w:cstheme="minorHAnsi"/>
            </w:rPr>
            <w:t>Choose an item.</w:t>
          </w:r>
        </w:p>
      </w:docPartBody>
    </w:docPart>
    <w:docPart>
      <w:docPartPr>
        <w:name w:val="979FD1D145D20D42AF85A2F0343FE707"/>
        <w:category>
          <w:name w:val="General"/>
          <w:gallery w:val="placeholder"/>
        </w:category>
        <w:types>
          <w:type w:val="bbPlcHdr"/>
        </w:types>
        <w:behaviors>
          <w:behavior w:val="content"/>
        </w:behaviors>
        <w:guid w:val="{A2CC3AB5-759D-844D-8058-9A961126B74E}"/>
      </w:docPartPr>
      <w:docPartBody>
        <w:p w:rsidR="00D003B6" w:rsidRDefault="00B545A9" w:rsidP="00B545A9">
          <w:pPr>
            <w:pStyle w:val="979FD1D145D20D42AF85A2F0343FE707"/>
          </w:pPr>
          <w:r w:rsidRPr="005D438F">
            <w:rPr>
              <w:rStyle w:val="PlaceholderText"/>
              <w:rFonts w:cstheme="minorHAnsi"/>
            </w:rPr>
            <w:t>Choose an item.</w:t>
          </w:r>
        </w:p>
      </w:docPartBody>
    </w:docPart>
    <w:docPart>
      <w:docPartPr>
        <w:name w:val="A6B22D0F5A62E84F8C644B7D58A7F179"/>
        <w:category>
          <w:name w:val="General"/>
          <w:gallery w:val="placeholder"/>
        </w:category>
        <w:types>
          <w:type w:val="bbPlcHdr"/>
        </w:types>
        <w:behaviors>
          <w:behavior w:val="content"/>
        </w:behaviors>
        <w:guid w:val="{AEDDEBD1-D045-B248-956F-93ACF36EA6D3}"/>
      </w:docPartPr>
      <w:docPartBody>
        <w:p w:rsidR="00D003B6" w:rsidRDefault="00B545A9" w:rsidP="00B545A9">
          <w:pPr>
            <w:pStyle w:val="A6B22D0F5A62E84F8C644B7D58A7F179"/>
          </w:pPr>
          <w:r w:rsidRPr="005D438F">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A9"/>
    <w:rsid w:val="0015340A"/>
    <w:rsid w:val="00264005"/>
    <w:rsid w:val="00293F99"/>
    <w:rsid w:val="002D68B1"/>
    <w:rsid w:val="00376387"/>
    <w:rsid w:val="0044234B"/>
    <w:rsid w:val="00461093"/>
    <w:rsid w:val="004866AF"/>
    <w:rsid w:val="00653FB4"/>
    <w:rsid w:val="00805AA7"/>
    <w:rsid w:val="00B545A9"/>
    <w:rsid w:val="00D003B6"/>
    <w:rsid w:val="00FC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5A9"/>
    <w:rPr>
      <w:color w:val="808080"/>
    </w:rPr>
  </w:style>
  <w:style w:type="paragraph" w:customStyle="1" w:styleId="F7B7BFB27F48F14FBA085CBFA36B752E">
    <w:name w:val="F7B7BFB27F48F14FBA085CBFA36B752E"/>
    <w:rsid w:val="00B545A9"/>
  </w:style>
  <w:style w:type="paragraph" w:customStyle="1" w:styleId="646638252CFE334D8DB81FCEC048E2BC">
    <w:name w:val="646638252CFE334D8DB81FCEC048E2BC"/>
    <w:rsid w:val="00B545A9"/>
  </w:style>
  <w:style w:type="paragraph" w:customStyle="1" w:styleId="B501AC84ED85544491E97BA270C7FE63">
    <w:name w:val="B501AC84ED85544491E97BA270C7FE63"/>
    <w:rsid w:val="00B545A9"/>
  </w:style>
  <w:style w:type="paragraph" w:customStyle="1" w:styleId="3E7FD135655C3C4B87585D9B75030D1F">
    <w:name w:val="3E7FD135655C3C4B87585D9B75030D1F"/>
    <w:rsid w:val="00B545A9"/>
  </w:style>
  <w:style w:type="paragraph" w:customStyle="1" w:styleId="41857A8AC29C8C4BBF50D5F3EB327F03">
    <w:name w:val="41857A8AC29C8C4BBF50D5F3EB327F03"/>
    <w:rsid w:val="00B545A9"/>
  </w:style>
  <w:style w:type="paragraph" w:customStyle="1" w:styleId="05E26466FA55844CA2C39525D27CFFF1">
    <w:name w:val="05E26466FA55844CA2C39525D27CFFF1"/>
    <w:rsid w:val="00B545A9"/>
  </w:style>
  <w:style w:type="paragraph" w:customStyle="1" w:styleId="C158FEFB302A724E8F805DC43038DDDE">
    <w:name w:val="C158FEFB302A724E8F805DC43038DDDE"/>
    <w:rsid w:val="00B545A9"/>
  </w:style>
  <w:style w:type="paragraph" w:customStyle="1" w:styleId="0E032E5A694479469BE5538B9A8DFC32">
    <w:name w:val="0E032E5A694479469BE5538B9A8DFC32"/>
    <w:rsid w:val="00B545A9"/>
  </w:style>
  <w:style w:type="paragraph" w:customStyle="1" w:styleId="87F71B260E3EA843AF33127C1054BC00">
    <w:name w:val="87F71B260E3EA843AF33127C1054BC00"/>
    <w:rsid w:val="00B545A9"/>
  </w:style>
  <w:style w:type="paragraph" w:customStyle="1" w:styleId="57BDB78F0BF755429A8BFC2F04177CDC">
    <w:name w:val="57BDB78F0BF755429A8BFC2F04177CDC"/>
    <w:rsid w:val="00B545A9"/>
  </w:style>
  <w:style w:type="paragraph" w:customStyle="1" w:styleId="0F13828B22BF404EA21B4BD58DBA9B85">
    <w:name w:val="0F13828B22BF404EA21B4BD58DBA9B85"/>
    <w:rsid w:val="00B545A9"/>
  </w:style>
  <w:style w:type="paragraph" w:customStyle="1" w:styleId="A531C52B4F18504D9AD4EADDB4974D1F">
    <w:name w:val="A531C52B4F18504D9AD4EADDB4974D1F"/>
    <w:rsid w:val="00B545A9"/>
  </w:style>
  <w:style w:type="paragraph" w:customStyle="1" w:styleId="14605BC257243C439E31FF277B3AACC0">
    <w:name w:val="14605BC257243C439E31FF277B3AACC0"/>
    <w:rsid w:val="00B545A9"/>
  </w:style>
  <w:style w:type="paragraph" w:customStyle="1" w:styleId="52F20E8951C82841A764A0BFFA53A417">
    <w:name w:val="52F20E8951C82841A764A0BFFA53A417"/>
    <w:rsid w:val="00B545A9"/>
  </w:style>
  <w:style w:type="paragraph" w:customStyle="1" w:styleId="C07ECF7D1C670C42BE594D70A6BF9D09">
    <w:name w:val="C07ECF7D1C670C42BE594D70A6BF9D09"/>
    <w:rsid w:val="00B545A9"/>
  </w:style>
  <w:style w:type="paragraph" w:customStyle="1" w:styleId="6382E988AE054041BBFF23F749B2EE14">
    <w:name w:val="6382E988AE054041BBFF23F749B2EE14"/>
    <w:rsid w:val="00B545A9"/>
  </w:style>
  <w:style w:type="paragraph" w:customStyle="1" w:styleId="979FD1D145D20D42AF85A2F0343FE707">
    <w:name w:val="979FD1D145D20D42AF85A2F0343FE707"/>
    <w:rsid w:val="00B545A9"/>
  </w:style>
  <w:style w:type="paragraph" w:customStyle="1" w:styleId="A6B22D0F5A62E84F8C644B7D58A7F179">
    <w:name w:val="A6B22D0F5A62E84F8C644B7D58A7F179"/>
    <w:rsid w:val="00B54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4SdNSoQpm5Drup2OHkJ0rCPlAw==">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F767F4-4FAE-5346-A970-7A758513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6847</Words>
  <Characters>39099</Characters>
  <Application>Microsoft Office Word</Application>
  <DocSecurity>0</DocSecurity>
  <Lines>1002</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A Anderson</dc:creator>
  <cp:lastModifiedBy>Courtney Jarboe</cp:lastModifiedBy>
  <cp:revision>14</cp:revision>
  <dcterms:created xsi:type="dcterms:W3CDTF">2023-05-31T18:50:00Z</dcterms:created>
  <dcterms:modified xsi:type="dcterms:W3CDTF">2023-12-12T00:00:00Z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60ee75fa5576e1f6234cbcdb6367e7cfd7ad5fc1cb1eb6b80877954e29232882</vt:lpwstr>
  </property>
</Properties>
</file>